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8" w:type="dxa"/>
        <w:tblLook w:val="04A0" w:firstRow="1" w:lastRow="0" w:firstColumn="1" w:lastColumn="0" w:noHBand="0" w:noVBand="1"/>
      </w:tblPr>
      <w:tblGrid>
        <w:gridCol w:w="1845"/>
        <w:gridCol w:w="1543"/>
        <w:gridCol w:w="573"/>
        <w:gridCol w:w="490"/>
        <w:gridCol w:w="1431"/>
        <w:gridCol w:w="1530"/>
        <w:gridCol w:w="1714"/>
        <w:gridCol w:w="142"/>
        <w:gridCol w:w="1985"/>
        <w:gridCol w:w="609"/>
        <w:gridCol w:w="609"/>
        <w:gridCol w:w="1673"/>
        <w:gridCol w:w="1624"/>
      </w:tblGrid>
      <w:tr w:rsidR="00D20A19" w14:paraId="5E91B390" w14:textId="77777777" w:rsidTr="69792B9A">
        <w:tc>
          <w:tcPr>
            <w:tcW w:w="7412" w:type="dxa"/>
            <w:gridSpan w:val="6"/>
            <w:tcMar>
              <w:top w:w="28" w:type="dxa"/>
              <w:bottom w:w="28" w:type="dxa"/>
            </w:tcMar>
          </w:tcPr>
          <w:p w14:paraId="28B7D6D1" w14:textId="58E44923" w:rsidR="00D20A19" w:rsidRPr="00F829B4" w:rsidRDefault="00D20A19" w:rsidP="0022082D">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w:t>
            </w:r>
            <w:r w:rsidR="00455FD1">
              <w:rPr>
                <w:rFonts w:ascii="Arial" w:hAnsi="Arial" w:cs="Arial"/>
                <w:b/>
                <w:bCs/>
                <w:caps/>
                <w:sz w:val="18"/>
                <w:szCs w:val="18"/>
              </w:rPr>
              <w:t>ąlygos</w:t>
            </w:r>
          </w:p>
        </w:tc>
        <w:tc>
          <w:tcPr>
            <w:tcW w:w="8356" w:type="dxa"/>
            <w:gridSpan w:val="7"/>
            <w:tcMar>
              <w:top w:w="28" w:type="dxa"/>
              <w:bottom w:w="28" w:type="dxa"/>
            </w:tcMar>
          </w:tcPr>
          <w:p w14:paraId="2FB8C606" w14:textId="767D68C2" w:rsidR="00D20A19" w:rsidRPr="00C93E84" w:rsidRDefault="00D20A19" w:rsidP="0022082D">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US"/>
              </w:rPr>
            </w:pPr>
            <w:r w:rsidRPr="00FE648F">
              <w:rPr>
                <w:rFonts w:ascii="Arial" w:eastAsia="Arial" w:hAnsi="Arial" w:cs="Arial"/>
                <w:b/>
                <w:sz w:val="18"/>
                <w:szCs w:val="18"/>
                <w:lang w:val="en-GB" w:bidi="en-US"/>
              </w:rPr>
              <w:t xml:space="preserve">SPECIAL TERMS AND CONDITIONS OF THE PUBLIC SERVICE </w:t>
            </w:r>
            <w:r w:rsidR="00455FD1">
              <w:rPr>
                <w:rFonts w:ascii="Arial" w:eastAsia="Arial" w:hAnsi="Arial" w:cs="Arial"/>
                <w:b/>
                <w:sz w:val="18"/>
                <w:szCs w:val="18"/>
                <w:lang w:val="en-GB" w:bidi="en-US"/>
              </w:rPr>
              <w:t xml:space="preserve">PURCHASE </w:t>
            </w:r>
            <w:r w:rsidRPr="00FE648F">
              <w:rPr>
                <w:rFonts w:ascii="Arial" w:eastAsia="Arial" w:hAnsi="Arial" w:cs="Arial"/>
                <w:b/>
                <w:sz w:val="18"/>
                <w:szCs w:val="18"/>
                <w:lang w:val="en-GB" w:bidi="en-US"/>
              </w:rPr>
              <w:t>CONTRACT</w:t>
            </w:r>
          </w:p>
        </w:tc>
      </w:tr>
      <w:tr w:rsidR="00D20A19" w14:paraId="6000D273" w14:textId="77777777" w:rsidTr="69792B9A">
        <w:tc>
          <w:tcPr>
            <w:tcW w:w="1845" w:type="dxa"/>
            <w:tcMar>
              <w:top w:w="28" w:type="dxa"/>
              <w:bottom w:w="28" w:type="dxa"/>
            </w:tcMar>
          </w:tcPr>
          <w:p w14:paraId="16A27DEC" w14:textId="77777777" w:rsidR="00D20A19" w:rsidRPr="00FE648F" w:rsidRDefault="00D20A19" w:rsidP="0022082D">
            <w:pPr>
              <w:jc w:val="both"/>
              <w:rPr>
                <w:rFonts w:ascii="Arial" w:hAnsi="Arial" w:cs="Arial"/>
                <w:sz w:val="18"/>
                <w:szCs w:val="18"/>
              </w:rPr>
            </w:pPr>
            <w:r w:rsidRPr="00FE648F">
              <w:rPr>
                <w:rFonts w:ascii="Arial" w:hAnsi="Arial" w:cs="Arial"/>
                <w:b/>
                <w:sz w:val="18"/>
                <w:szCs w:val="18"/>
              </w:rPr>
              <w:t>Sutarties pavadinimas</w:t>
            </w:r>
          </w:p>
        </w:tc>
        <w:tc>
          <w:tcPr>
            <w:tcW w:w="5567" w:type="dxa"/>
            <w:gridSpan w:val="5"/>
            <w:tcMar>
              <w:top w:w="28" w:type="dxa"/>
              <w:bottom w:w="28" w:type="dxa"/>
            </w:tcMar>
          </w:tcPr>
          <w:p w14:paraId="72C57BB5" w14:textId="236B5C8D" w:rsidR="00D20A19" w:rsidRPr="00FE648F" w:rsidRDefault="00397CC4" w:rsidP="0022082D">
            <w:pPr>
              <w:jc w:val="both"/>
              <w:rPr>
                <w:rFonts w:ascii="Arial" w:hAnsi="Arial" w:cs="Arial"/>
                <w:sz w:val="18"/>
                <w:szCs w:val="18"/>
              </w:rPr>
            </w:pPr>
            <w:r>
              <w:rPr>
                <w:rFonts w:ascii="Arial" w:hAnsi="Arial" w:cs="Arial"/>
                <w:sz w:val="18"/>
                <w:szCs w:val="18"/>
              </w:rPr>
              <w:t xml:space="preserve">34200 </w:t>
            </w:r>
            <w:r w:rsidR="00416611" w:rsidRPr="00416611">
              <w:rPr>
                <w:rFonts w:ascii="Arial" w:hAnsi="Arial" w:cs="Arial"/>
                <w:sz w:val="18"/>
                <w:szCs w:val="18"/>
              </w:rPr>
              <w:t>LTG grupės strategijos atnaujinimo konsultavimo paslaugos</w:t>
            </w:r>
          </w:p>
        </w:tc>
        <w:tc>
          <w:tcPr>
            <w:tcW w:w="1714" w:type="dxa"/>
            <w:tcMar>
              <w:top w:w="28" w:type="dxa"/>
              <w:bottom w:w="28" w:type="dxa"/>
            </w:tcMar>
          </w:tcPr>
          <w:p w14:paraId="1D27B8B4" w14:textId="75770783" w:rsidR="00D20A19" w:rsidRPr="00FE648F" w:rsidRDefault="00882A68" w:rsidP="00882A68">
            <w:pPr>
              <w:ind w:left="-118"/>
              <w:jc w:val="both"/>
              <w:rPr>
                <w:rFonts w:ascii="Arial" w:hAnsi="Arial" w:cs="Arial"/>
                <w:sz w:val="18"/>
                <w:szCs w:val="18"/>
              </w:rPr>
            </w:pPr>
            <w:r w:rsidRPr="00733431">
              <w:rPr>
                <w:rFonts w:ascii="Arial" w:eastAsia="Arial" w:hAnsi="Arial" w:cs="Arial"/>
                <w:b/>
                <w:sz w:val="18"/>
                <w:szCs w:val="18"/>
                <w:lang w:val="pt-BR" w:bidi="en-US"/>
              </w:rPr>
              <w:t xml:space="preserve"> </w:t>
            </w:r>
            <w:r w:rsidR="00D20A19" w:rsidRPr="00FE648F">
              <w:rPr>
                <w:rFonts w:ascii="Arial" w:eastAsia="Arial" w:hAnsi="Arial" w:cs="Arial"/>
                <w:b/>
                <w:sz w:val="18"/>
                <w:szCs w:val="18"/>
                <w:lang w:val="en-GB" w:bidi="en-US"/>
              </w:rPr>
              <w:t>Title of the Contract</w:t>
            </w:r>
          </w:p>
        </w:tc>
        <w:tc>
          <w:tcPr>
            <w:tcW w:w="6642" w:type="dxa"/>
            <w:gridSpan w:val="6"/>
            <w:tcMar>
              <w:top w:w="28" w:type="dxa"/>
              <w:bottom w:w="28" w:type="dxa"/>
            </w:tcMar>
          </w:tcPr>
          <w:p w14:paraId="17E5A53D" w14:textId="45902AB4" w:rsidR="00D20A19" w:rsidRPr="00397CC4" w:rsidRDefault="00397CC4" w:rsidP="0022082D">
            <w:pPr>
              <w:jc w:val="both"/>
              <w:rPr>
                <w:rFonts w:ascii="Arial" w:hAnsi="Arial" w:cs="Arial"/>
                <w:sz w:val="18"/>
                <w:szCs w:val="18"/>
              </w:rPr>
            </w:pPr>
            <w:r w:rsidRPr="00397CC4">
              <w:rPr>
                <w:rFonts w:ascii="Arial" w:hAnsi="Arial" w:cs="Arial"/>
                <w:sz w:val="20"/>
                <w:szCs w:val="20"/>
              </w:rPr>
              <w:t xml:space="preserve">34200 </w:t>
            </w:r>
            <w:proofErr w:type="spellStart"/>
            <w:r w:rsidRPr="00397CC4">
              <w:rPr>
                <w:rFonts w:ascii="Arial" w:hAnsi="Arial" w:cs="Arial"/>
                <w:sz w:val="20"/>
                <w:szCs w:val="20"/>
              </w:rPr>
              <w:t>Consulting</w:t>
            </w:r>
            <w:proofErr w:type="spellEnd"/>
            <w:r w:rsidRPr="00397CC4">
              <w:rPr>
                <w:rFonts w:ascii="Arial" w:hAnsi="Arial" w:cs="Arial"/>
                <w:sz w:val="20"/>
                <w:szCs w:val="20"/>
              </w:rPr>
              <w:t xml:space="preserve"> </w:t>
            </w:r>
            <w:proofErr w:type="spellStart"/>
            <w:r w:rsidRPr="00397CC4">
              <w:rPr>
                <w:rFonts w:ascii="Arial" w:hAnsi="Arial" w:cs="Arial"/>
                <w:sz w:val="20"/>
                <w:szCs w:val="20"/>
              </w:rPr>
              <w:t>services</w:t>
            </w:r>
            <w:proofErr w:type="spellEnd"/>
            <w:r w:rsidRPr="00397CC4">
              <w:rPr>
                <w:rFonts w:ascii="Arial" w:hAnsi="Arial" w:cs="Arial"/>
                <w:sz w:val="20"/>
                <w:szCs w:val="20"/>
              </w:rPr>
              <w:t xml:space="preserve"> </w:t>
            </w:r>
            <w:proofErr w:type="spellStart"/>
            <w:r w:rsidRPr="00397CC4">
              <w:rPr>
                <w:rFonts w:ascii="Arial" w:hAnsi="Arial" w:cs="Arial"/>
                <w:sz w:val="20"/>
                <w:szCs w:val="20"/>
              </w:rPr>
              <w:t>for</w:t>
            </w:r>
            <w:proofErr w:type="spellEnd"/>
            <w:r w:rsidRPr="00397CC4">
              <w:rPr>
                <w:rFonts w:ascii="Arial" w:hAnsi="Arial" w:cs="Arial"/>
                <w:sz w:val="20"/>
                <w:szCs w:val="20"/>
              </w:rPr>
              <w:t xml:space="preserve"> </w:t>
            </w:r>
            <w:proofErr w:type="spellStart"/>
            <w:r w:rsidRPr="00397CC4">
              <w:rPr>
                <w:rFonts w:ascii="Arial" w:hAnsi="Arial" w:cs="Arial"/>
                <w:sz w:val="20"/>
                <w:szCs w:val="20"/>
              </w:rPr>
              <w:t>the</w:t>
            </w:r>
            <w:proofErr w:type="spellEnd"/>
            <w:r w:rsidRPr="00397CC4">
              <w:rPr>
                <w:rFonts w:ascii="Arial" w:hAnsi="Arial" w:cs="Arial"/>
                <w:sz w:val="20"/>
                <w:szCs w:val="20"/>
              </w:rPr>
              <w:t xml:space="preserve"> </w:t>
            </w:r>
            <w:proofErr w:type="spellStart"/>
            <w:r w:rsidRPr="00397CC4">
              <w:rPr>
                <w:rFonts w:ascii="Arial" w:hAnsi="Arial" w:cs="Arial"/>
                <w:sz w:val="20"/>
                <w:szCs w:val="20"/>
              </w:rPr>
              <w:t>update</w:t>
            </w:r>
            <w:proofErr w:type="spellEnd"/>
            <w:r w:rsidRPr="00397CC4">
              <w:rPr>
                <w:rFonts w:ascii="Arial" w:hAnsi="Arial" w:cs="Arial"/>
                <w:sz w:val="20"/>
                <w:szCs w:val="20"/>
              </w:rPr>
              <w:t xml:space="preserve"> </w:t>
            </w:r>
            <w:proofErr w:type="spellStart"/>
            <w:r w:rsidRPr="00397CC4">
              <w:rPr>
                <w:rFonts w:ascii="Arial" w:hAnsi="Arial" w:cs="Arial"/>
                <w:sz w:val="20"/>
                <w:szCs w:val="20"/>
              </w:rPr>
              <w:t>of</w:t>
            </w:r>
            <w:proofErr w:type="spellEnd"/>
            <w:r w:rsidRPr="00397CC4">
              <w:rPr>
                <w:rFonts w:ascii="Arial" w:hAnsi="Arial" w:cs="Arial"/>
                <w:sz w:val="20"/>
                <w:szCs w:val="20"/>
              </w:rPr>
              <w:t xml:space="preserve"> </w:t>
            </w:r>
            <w:proofErr w:type="spellStart"/>
            <w:r w:rsidRPr="00397CC4">
              <w:rPr>
                <w:rFonts w:ascii="Arial" w:hAnsi="Arial" w:cs="Arial"/>
                <w:sz w:val="20"/>
                <w:szCs w:val="20"/>
              </w:rPr>
              <w:t>the</w:t>
            </w:r>
            <w:proofErr w:type="spellEnd"/>
            <w:r w:rsidRPr="00397CC4">
              <w:rPr>
                <w:rFonts w:ascii="Arial" w:hAnsi="Arial" w:cs="Arial"/>
                <w:sz w:val="20"/>
                <w:szCs w:val="20"/>
              </w:rPr>
              <w:t xml:space="preserve"> LTG Group </w:t>
            </w:r>
            <w:proofErr w:type="spellStart"/>
            <w:r w:rsidRPr="00397CC4">
              <w:rPr>
                <w:rFonts w:ascii="Arial" w:hAnsi="Arial" w:cs="Arial"/>
                <w:sz w:val="20"/>
                <w:szCs w:val="20"/>
              </w:rPr>
              <w:t>strategy</w:t>
            </w:r>
            <w:proofErr w:type="spellEnd"/>
          </w:p>
        </w:tc>
      </w:tr>
      <w:tr w:rsidR="00D20A19" w14:paraId="435BB68B" w14:textId="77777777" w:rsidTr="69792B9A">
        <w:tc>
          <w:tcPr>
            <w:tcW w:w="1845" w:type="dxa"/>
            <w:tcMar>
              <w:top w:w="28" w:type="dxa"/>
              <w:bottom w:w="28" w:type="dxa"/>
            </w:tcMar>
          </w:tcPr>
          <w:p w14:paraId="1A9675F3" w14:textId="77777777" w:rsidR="00D20A19" w:rsidRPr="00FE648F" w:rsidRDefault="00D20A19" w:rsidP="0022082D">
            <w:pPr>
              <w:jc w:val="both"/>
              <w:rPr>
                <w:rFonts w:ascii="Arial" w:hAnsi="Arial" w:cs="Arial"/>
                <w:sz w:val="18"/>
                <w:szCs w:val="18"/>
              </w:rPr>
            </w:pPr>
            <w:r w:rsidRPr="00FE648F">
              <w:rPr>
                <w:rFonts w:ascii="Arial" w:hAnsi="Arial" w:cs="Arial"/>
                <w:b/>
                <w:sz w:val="18"/>
                <w:szCs w:val="18"/>
              </w:rPr>
              <w:t>Sutarties data</w:t>
            </w:r>
          </w:p>
        </w:tc>
        <w:tc>
          <w:tcPr>
            <w:tcW w:w="2116" w:type="dxa"/>
            <w:gridSpan w:val="2"/>
            <w:tcMar>
              <w:top w:w="28" w:type="dxa"/>
              <w:bottom w:w="28" w:type="dxa"/>
            </w:tcMar>
          </w:tcPr>
          <w:p w14:paraId="19379B89" w14:textId="77777777" w:rsidR="00D20A19" w:rsidRPr="00FE648F" w:rsidRDefault="00D20A19" w:rsidP="0022082D">
            <w:pPr>
              <w:ind w:firstLine="567"/>
              <w:jc w:val="both"/>
              <w:rPr>
                <w:rFonts w:ascii="Arial" w:hAnsi="Arial" w:cs="Arial"/>
                <w:sz w:val="18"/>
                <w:szCs w:val="18"/>
              </w:rPr>
            </w:pPr>
          </w:p>
        </w:tc>
        <w:tc>
          <w:tcPr>
            <w:tcW w:w="1921" w:type="dxa"/>
            <w:gridSpan w:val="2"/>
            <w:tcMar>
              <w:top w:w="28" w:type="dxa"/>
              <w:bottom w:w="28" w:type="dxa"/>
            </w:tcMar>
          </w:tcPr>
          <w:p w14:paraId="0556895A" w14:textId="77777777" w:rsidR="00D20A19" w:rsidRPr="00FE648F" w:rsidRDefault="00D20A19" w:rsidP="0022082D">
            <w:pPr>
              <w:jc w:val="both"/>
              <w:rPr>
                <w:rFonts w:ascii="Arial" w:hAnsi="Arial" w:cs="Arial"/>
                <w:sz w:val="18"/>
                <w:szCs w:val="18"/>
              </w:rPr>
            </w:pPr>
            <w:r w:rsidRPr="00FE648F">
              <w:rPr>
                <w:rFonts w:ascii="Arial" w:hAnsi="Arial" w:cs="Arial"/>
                <w:b/>
                <w:sz w:val="18"/>
                <w:szCs w:val="18"/>
              </w:rPr>
              <w:t>Sutarties numeris</w:t>
            </w:r>
          </w:p>
        </w:tc>
        <w:tc>
          <w:tcPr>
            <w:tcW w:w="1530" w:type="dxa"/>
            <w:tcMar>
              <w:top w:w="28" w:type="dxa"/>
              <w:bottom w:w="28" w:type="dxa"/>
            </w:tcMar>
          </w:tcPr>
          <w:p w14:paraId="63DFE61C" w14:textId="77777777" w:rsidR="00D20A19" w:rsidRPr="00FE648F" w:rsidRDefault="00D20A19" w:rsidP="0022082D">
            <w:pPr>
              <w:ind w:firstLine="567"/>
              <w:jc w:val="both"/>
              <w:rPr>
                <w:rFonts w:ascii="Arial" w:hAnsi="Arial" w:cs="Arial"/>
                <w:sz w:val="18"/>
                <w:szCs w:val="18"/>
              </w:rPr>
            </w:pPr>
          </w:p>
        </w:tc>
        <w:tc>
          <w:tcPr>
            <w:tcW w:w="1714" w:type="dxa"/>
            <w:tcMar>
              <w:top w:w="28" w:type="dxa"/>
              <w:bottom w:w="28" w:type="dxa"/>
            </w:tcMar>
          </w:tcPr>
          <w:p w14:paraId="1F8BA4A7" w14:textId="780B3187" w:rsidR="00D20A19" w:rsidRPr="00FE648F" w:rsidRDefault="00882A68" w:rsidP="00882A68">
            <w:pPr>
              <w:ind w:left="-118" w:right="-112"/>
              <w:jc w:val="both"/>
              <w:rPr>
                <w:rFonts w:ascii="Arial" w:hAnsi="Arial" w:cs="Arial"/>
                <w:sz w:val="18"/>
                <w:szCs w:val="18"/>
              </w:rPr>
            </w:pPr>
            <w:r>
              <w:rPr>
                <w:rFonts w:ascii="Arial" w:eastAsia="Arial" w:hAnsi="Arial" w:cs="Arial"/>
                <w:b/>
                <w:sz w:val="18"/>
                <w:szCs w:val="18"/>
                <w:lang w:val="en-GB" w:bidi="en-US"/>
              </w:rPr>
              <w:t xml:space="preserve"> </w:t>
            </w:r>
            <w:r w:rsidR="00D20A19" w:rsidRPr="00FE648F">
              <w:rPr>
                <w:rFonts w:ascii="Arial" w:eastAsia="Arial" w:hAnsi="Arial" w:cs="Arial"/>
                <w:b/>
                <w:sz w:val="18"/>
                <w:szCs w:val="18"/>
                <w:lang w:val="en-GB" w:bidi="en-US"/>
              </w:rPr>
              <w:t>Date of the Contract</w:t>
            </w:r>
          </w:p>
        </w:tc>
        <w:tc>
          <w:tcPr>
            <w:tcW w:w="2127" w:type="dxa"/>
            <w:gridSpan w:val="2"/>
            <w:tcMar>
              <w:top w:w="28" w:type="dxa"/>
              <w:bottom w:w="28" w:type="dxa"/>
            </w:tcMar>
          </w:tcPr>
          <w:p w14:paraId="4B386466" w14:textId="77777777" w:rsidR="00D20A19" w:rsidRPr="00FE648F" w:rsidRDefault="00D20A19" w:rsidP="0022082D">
            <w:pPr>
              <w:ind w:firstLine="567"/>
              <w:jc w:val="both"/>
              <w:rPr>
                <w:rFonts w:ascii="Arial" w:hAnsi="Arial" w:cs="Arial"/>
                <w:sz w:val="18"/>
                <w:szCs w:val="18"/>
              </w:rPr>
            </w:pPr>
          </w:p>
        </w:tc>
        <w:tc>
          <w:tcPr>
            <w:tcW w:w="2891" w:type="dxa"/>
            <w:gridSpan w:val="3"/>
            <w:tcMar>
              <w:top w:w="28" w:type="dxa"/>
              <w:bottom w:w="28" w:type="dxa"/>
            </w:tcMar>
          </w:tcPr>
          <w:p w14:paraId="4D706CB4" w14:textId="77777777" w:rsidR="00D20A19" w:rsidRPr="00FE648F" w:rsidRDefault="00D20A19" w:rsidP="0022082D">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4" w:type="dxa"/>
            <w:tcMar>
              <w:top w:w="28" w:type="dxa"/>
              <w:bottom w:w="28" w:type="dxa"/>
            </w:tcMar>
          </w:tcPr>
          <w:p w14:paraId="6D071273" w14:textId="77777777" w:rsidR="00D20A19" w:rsidRPr="00FE648F" w:rsidRDefault="00D20A19" w:rsidP="0022082D">
            <w:pPr>
              <w:ind w:firstLine="567"/>
              <w:jc w:val="both"/>
              <w:rPr>
                <w:rFonts w:ascii="Arial" w:hAnsi="Arial" w:cs="Arial"/>
                <w:sz w:val="18"/>
                <w:szCs w:val="18"/>
              </w:rPr>
            </w:pPr>
          </w:p>
        </w:tc>
      </w:tr>
      <w:tr w:rsidR="00D20A19" w14:paraId="126311A0" w14:textId="77777777" w:rsidTr="69792B9A">
        <w:tc>
          <w:tcPr>
            <w:tcW w:w="7412" w:type="dxa"/>
            <w:gridSpan w:val="6"/>
            <w:tcMar>
              <w:top w:w="28" w:type="dxa"/>
              <w:bottom w:w="28" w:type="dxa"/>
            </w:tcMar>
          </w:tcPr>
          <w:p w14:paraId="3076DA93" w14:textId="77777777" w:rsidR="00D20A19" w:rsidRPr="00FE648F" w:rsidRDefault="00D20A19" w:rsidP="0022082D">
            <w:pPr>
              <w:ind w:firstLine="567"/>
              <w:jc w:val="both"/>
              <w:rPr>
                <w:rFonts w:ascii="Arial" w:hAnsi="Arial" w:cs="Arial"/>
                <w:sz w:val="18"/>
                <w:szCs w:val="18"/>
              </w:rPr>
            </w:pPr>
          </w:p>
        </w:tc>
        <w:tc>
          <w:tcPr>
            <w:tcW w:w="8356" w:type="dxa"/>
            <w:gridSpan w:val="7"/>
            <w:tcMar>
              <w:top w:w="28" w:type="dxa"/>
              <w:bottom w:w="28" w:type="dxa"/>
            </w:tcMar>
          </w:tcPr>
          <w:p w14:paraId="5AABF857" w14:textId="77777777" w:rsidR="00D20A19" w:rsidRPr="00FE648F" w:rsidRDefault="00D20A19" w:rsidP="0022082D">
            <w:pPr>
              <w:ind w:firstLine="567"/>
              <w:jc w:val="both"/>
              <w:rPr>
                <w:rFonts w:ascii="Arial" w:hAnsi="Arial" w:cs="Arial"/>
                <w:sz w:val="18"/>
                <w:szCs w:val="18"/>
              </w:rPr>
            </w:pPr>
          </w:p>
        </w:tc>
      </w:tr>
      <w:tr w:rsidR="00D20A19" w14:paraId="6DBFF0EB" w14:textId="77777777" w:rsidTr="69792B9A">
        <w:tc>
          <w:tcPr>
            <w:tcW w:w="7412" w:type="dxa"/>
            <w:gridSpan w:val="6"/>
            <w:tcMar>
              <w:top w:w="28" w:type="dxa"/>
              <w:bottom w:w="28" w:type="dxa"/>
            </w:tcMar>
          </w:tcPr>
          <w:p w14:paraId="7DA7EFCD" w14:textId="77777777" w:rsidR="00D20A19" w:rsidRPr="00FE648F" w:rsidRDefault="00D20A19" w:rsidP="0022082D">
            <w:pPr>
              <w:ind w:firstLine="567"/>
              <w:jc w:val="both"/>
              <w:rPr>
                <w:rFonts w:ascii="Arial" w:hAnsi="Arial" w:cs="Arial"/>
                <w:sz w:val="18"/>
                <w:szCs w:val="18"/>
              </w:rPr>
            </w:pPr>
            <w:r w:rsidRPr="00FE648F">
              <w:rPr>
                <w:rFonts w:ascii="Arial" w:hAnsi="Arial" w:cs="Arial"/>
                <w:b/>
                <w:sz w:val="18"/>
                <w:szCs w:val="18"/>
              </w:rPr>
              <w:t>1. SUTARTIES ŠALYS</w:t>
            </w:r>
          </w:p>
        </w:tc>
        <w:tc>
          <w:tcPr>
            <w:tcW w:w="8356" w:type="dxa"/>
            <w:gridSpan w:val="7"/>
            <w:tcMar>
              <w:top w:w="28" w:type="dxa"/>
              <w:bottom w:w="28" w:type="dxa"/>
            </w:tcMar>
          </w:tcPr>
          <w:p w14:paraId="2EA79305" w14:textId="77777777" w:rsidR="00D20A19" w:rsidRPr="00FE648F" w:rsidRDefault="00D20A19" w:rsidP="0022082D">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D20A19" w14:paraId="4AA910B4" w14:textId="77777777" w:rsidTr="69792B9A">
        <w:tc>
          <w:tcPr>
            <w:tcW w:w="1845" w:type="dxa"/>
            <w:vMerge w:val="restart"/>
            <w:tcMar>
              <w:top w:w="28" w:type="dxa"/>
              <w:bottom w:w="28" w:type="dxa"/>
            </w:tcMar>
          </w:tcPr>
          <w:p w14:paraId="778A59DC" w14:textId="77777777" w:rsidR="00D20A19" w:rsidRPr="00FE648F" w:rsidRDefault="00D20A19" w:rsidP="0022082D">
            <w:pPr>
              <w:jc w:val="both"/>
              <w:rPr>
                <w:rFonts w:ascii="Arial" w:hAnsi="Arial" w:cs="Arial"/>
                <w:sz w:val="18"/>
                <w:szCs w:val="18"/>
              </w:rPr>
            </w:pPr>
            <w:r w:rsidRPr="00FE648F">
              <w:rPr>
                <w:rFonts w:ascii="Arial" w:hAnsi="Arial" w:cs="Arial"/>
                <w:b/>
                <w:sz w:val="18"/>
                <w:szCs w:val="18"/>
              </w:rPr>
              <w:t>1.1. Pirkėjas</w:t>
            </w:r>
          </w:p>
        </w:tc>
        <w:tc>
          <w:tcPr>
            <w:tcW w:w="2606" w:type="dxa"/>
            <w:gridSpan w:val="3"/>
            <w:tcMar>
              <w:top w:w="28" w:type="dxa"/>
              <w:bottom w:w="28" w:type="dxa"/>
            </w:tcMar>
          </w:tcPr>
          <w:p w14:paraId="11A63BBE" w14:textId="77777777" w:rsidR="00D20A19" w:rsidRPr="00FE648F" w:rsidRDefault="00D20A19" w:rsidP="0022082D">
            <w:pPr>
              <w:rPr>
                <w:rFonts w:ascii="Arial" w:hAnsi="Arial" w:cs="Arial"/>
                <w:sz w:val="18"/>
                <w:szCs w:val="18"/>
              </w:rPr>
            </w:pPr>
            <w:r w:rsidRPr="00FE648F">
              <w:rPr>
                <w:rFonts w:ascii="Arial" w:hAnsi="Arial" w:cs="Arial"/>
                <w:sz w:val="18"/>
                <w:szCs w:val="18"/>
              </w:rPr>
              <w:t>1.1.1. Pavadinimas</w:t>
            </w:r>
          </w:p>
        </w:tc>
        <w:tc>
          <w:tcPr>
            <w:tcW w:w="2961" w:type="dxa"/>
            <w:gridSpan w:val="2"/>
            <w:tcMar>
              <w:top w:w="28" w:type="dxa"/>
              <w:bottom w:w="28" w:type="dxa"/>
            </w:tcMar>
          </w:tcPr>
          <w:p w14:paraId="314EB460" w14:textId="3441FCAD" w:rsidR="00D20A19" w:rsidRPr="000D6532" w:rsidRDefault="00000000" w:rsidP="00F11516">
            <w:pPr>
              <w:jc w:val="both"/>
              <w:rPr>
                <w:rFonts w:ascii="Arial" w:hAnsi="Arial" w:cs="Arial"/>
                <w:sz w:val="18"/>
                <w:szCs w:val="18"/>
              </w:rPr>
            </w:pPr>
            <w:sdt>
              <w:sdtPr>
                <w:rPr>
                  <w:rFonts w:ascii="Arial" w:hAnsi="Arial" w:cs="Arial"/>
                  <w:sz w:val="18"/>
                  <w:szCs w:val="18"/>
                </w:rPr>
                <w:alias w:val="Pasirinkti įmonę"/>
                <w:tag w:val="Pasirinkti įmonę"/>
                <w:id w:val="1332015851"/>
                <w:placeholder>
                  <w:docPart w:val="815DE6085D0D46C48AE7085FADAE06B0"/>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305F9B" w:rsidRPr="000D6532">
                  <w:rPr>
                    <w:rFonts w:ascii="Arial" w:hAnsi="Arial" w:cs="Arial"/>
                    <w:sz w:val="18"/>
                    <w:szCs w:val="18"/>
                  </w:rPr>
                  <w:t xml:space="preserve">AB „Lietuvos geležinkeliai“ </w:t>
                </w:r>
              </w:sdtContent>
            </w:sdt>
          </w:p>
        </w:tc>
        <w:tc>
          <w:tcPr>
            <w:tcW w:w="1714" w:type="dxa"/>
            <w:vMerge w:val="restart"/>
            <w:tcMar>
              <w:top w:w="28" w:type="dxa"/>
              <w:bottom w:w="28" w:type="dxa"/>
            </w:tcMar>
          </w:tcPr>
          <w:p w14:paraId="336AA43D" w14:textId="77777777" w:rsidR="00D20A19" w:rsidRPr="00FE648F" w:rsidRDefault="00D20A19" w:rsidP="0022082D">
            <w:pPr>
              <w:jc w:val="both"/>
              <w:rPr>
                <w:rFonts w:ascii="Arial" w:hAnsi="Arial" w:cs="Arial"/>
                <w:sz w:val="18"/>
                <w:szCs w:val="18"/>
              </w:rPr>
            </w:pPr>
            <w:r w:rsidRPr="00FE648F">
              <w:rPr>
                <w:rFonts w:ascii="Arial" w:eastAsia="Arial" w:hAnsi="Arial" w:cs="Arial"/>
                <w:b/>
                <w:sz w:val="18"/>
                <w:szCs w:val="18"/>
                <w:lang w:val="en-GB" w:bidi="en-US"/>
              </w:rPr>
              <w:t>1.1. Buyer</w:t>
            </w:r>
          </w:p>
        </w:tc>
        <w:tc>
          <w:tcPr>
            <w:tcW w:w="3345" w:type="dxa"/>
            <w:gridSpan w:val="4"/>
            <w:tcMar>
              <w:top w:w="28" w:type="dxa"/>
              <w:bottom w:w="28" w:type="dxa"/>
            </w:tcMar>
          </w:tcPr>
          <w:p w14:paraId="1D2B7814"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1.1.1. Name</w:t>
            </w:r>
          </w:p>
        </w:tc>
        <w:tc>
          <w:tcPr>
            <w:tcW w:w="3297" w:type="dxa"/>
            <w:gridSpan w:val="2"/>
            <w:tcMar>
              <w:top w:w="28" w:type="dxa"/>
              <w:bottom w:w="28" w:type="dxa"/>
            </w:tcMar>
          </w:tcPr>
          <w:p w14:paraId="27AA486C" w14:textId="7B59A8AB" w:rsidR="00D20A19" w:rsidRPr="000D6532" w:rsidRDefault="00000000" w:rsidP="00F11516">
            <w:pPr>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FC0B0CE9EC21493D8D424753DF12B386"/>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305F9B" w:rsidRPr="000D6532">
                  <w:rPr>
                    <w:rFonts w:ascii="Arial" w:hAnsi="Arial" w:cs="Arial"/>
                    <w:sz w:val="18"/>
                    <w:szCs w:val="18"/>
                    <w:lang w:val="en-GB"/>
                  </w:rPr>
                  <w:t xml:space="preserve">AB „Lietuvos geležinkeliai“ </w:t>
                </w:r>
              </w:sdtContent>
            </w:sdt>
          </w:p>
        </w:tc>
      </w:tr>
      <w:tr w:rsidR="00D20A19" w14:paraId="1A0801EE" w14:textId="77777777" w:rsidTr="69792B9A">
        <w:tc>
          <w:tcPr>
            <w:tcW w:w="1845" w:type="dxa"/>
            <w:vMerge/>
            <w:tcMar>
              <w:top w:w="28" w:type="dxa"/>
              <w:bottom w:w="28" w:type="dxa"/>
            </w:tcMar>
          </w:tcPr>
          <w:p w14:paraId="52F2AF71"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43416B07" w14:textId="77777777" w:rsidR="00D20A19" w:rsidRPr="00FE648F" w:rsidRDefault="00D20A19" w:rsidP="0022082D">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2961" w:type="dxa"/>
                <w:gridSpan w:val="2"/>
                <w:tcMar>
                  <w:top w:w="28" w:type="dxa"/>
                  <w:bottom w:w="28" w:type="dxa"/>
                </w:tcMar>
              </w:tcPr>
              <w:p w14:paraId="3FB3B160" w14:textId="04A75593" w:rsidR="00D20A19" w:rsidRPr="000D6532" w:rsidRDefault="00E93D53" w:rsidP="00F11516">
                <w:pPr>
                  <w:jc w:val="both"/>
                  <w:rPr>
                    <w:rFonts w:ascii="Arial" w:hAnsi="Arial" w:cs="Arial"/>
                    <w:sz w:val="18"/>
                    <w:szCs w:val="18"/>
                  </w:rPr>
                </w:pPr>
                <w:r w:rsidRPr="000D6532">
                  <w:rPr>
                    <w:rFonts w:ascii="Arial" w:hAnsi="Arial" w:cs="Arial"/>
                    <w:sz w:val="18"/>
                    <w:szCs w:val="18"/>
                  </w:rPr>
                  <w:t>110053842</w:t>
                </w:r>
              </w:p>
            </w:tc>
          </w:sdtContent>
        </w:sdt>
        <w:tc>
          <w:tcPr>
            <w:tcW w:w="1714" w:type="dxa"/>
            <w:vMerge/>
            <w:tcMar>
              <w:top w:w="28" w:type="dxa"/>
              <w:bottom w:w="28" w:type="dxa"/>
            </w:tcMar>
          </w:tcPr>
          <w:p w14:paraId="6BA894CD"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3D617003"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297" w:type="dxa"/>
                <w:gridSpan w:val="2"/>
                <w:tcMar>
                  <w:top w:w="28" w:type="dxa"/>
                  <w:bottom w:w="28" w:type="dxa"/>
                </w:tcMar>
              </w:tcPr>
              <w:p w14:paraId="5E130086" w14:textId="3C76624C" w:rsidR="00D20A19" w:rsidRPr="000D6532" w:rsidRDefault="00E93D53" w:rsidP="00F11516">
                <w:pPr>
                  <w:jc w:val="both"/>
                  <w:rPr>
                    <w:rFonts w:ascii="Arial" w:hAnsi="Arial" w:cs="Arial"/>
                    <w:sz w:val="18"/>
                    <w:szCs w:val="18"/>
                  </w:rPr>
                </w:pPr>
                <w:r w:rsidRPr="000D6532">
                  <w:rPr>
                    <w:rFonts w:ascii="Arial" w:hAnsi="Arial" w:cs="Arial"/>
                    <w:sz w:val="18"/>
                    <w:szCs w:val="18"/>
                    <w:lang w:val="en-GB"/>
                  </w:rPr>
                  <w:t>110053842</w:t>
                </w:r>
              </w:p>
            </w:tc>
          </w:sdtContent>
        </w:sdt>
      </w:tr>
      <w:tr w:rsidR="00D20A19" w14:paraId="6F8DBC66" w14:textId="77777777" w:rsidTr="69792B9A">
        <w:tc>
          <w:tcPr>
            <w:tcW w:w="1845" w:type="dxa"/>
            <w:vMerge/>
            <w:tcMar>
              <w:top w:w="28" w:type="dxa"/>
              <w:bottom w:w="28" w:type="dxa"/>
            </w:tcMar>
          </w:tcPr>
          <w:p w14:paraId="403EB47E"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409F25FB" w14:textId="77777777" w:rsidR="00D20A19" w:rsidRPr="00FE648F" w:rsidRDefault="00D20A19" w:rsidP="0022082D">
            <w:pPr>
              <w:rPr>
                <w:rFonts w:ascii="Arial" w:hAnsi="Arial" w:cs="Arial"/>
                <w:sz w:val="18"/>
                <w:szCs w:val="18"/>
              </w:rPr>
            </w:pPr>
            <w:r w:rsidRPr="00FE648F">
              <w:rPr>
                <w:rFonts w:ascii="Arial" w:hAnsi="Arial" w:cs="Arial"/>
                <w:sz w:val="18"/>
                <w:szCs w:val="18"/>
              </w:rPr>
              <w:t>1.1.3. Adresas</w:t>
            </w:r>
          </w:p>
        </w:tc>
        <w:sdt>
          <w:sdtPr>
            <w:rPr>
              <w:rFonts w:ascii="Arial" w:hAnsi="Arial" w:cs="Arial"/>
              <w:sz w:val="18"/>
              <w:szCs w:val="18"/>
            </w:rPr>
            <w:alias w:val="Pasirinkite JA Reg. adresą"/>
            <w:tag w:val="Pasirinkite JA Reg. adresą"/>
            <w:id w:val="-1002812002"/>
            <w:placeholder>
              <w:docPart w:val="6E81AB33F0E54B0CAC44C573CDD65D84"/>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2961" w:type="dxa"/>
                <w:gridSpan w:val="2"/>
                <w:tcMar>
                  <w:top w:w="28" w:type="dxa"/>
                  <w:bottom w:w="28" w:type="dxa"/>
                </w:tcMar>
              </w:tcPr>
              <w:p w14:paraId="3480F0B7" w14:textId="5016FC3A" w:rsidR="00D20A19" w:rsidRPr="000D6532" w:rsidRDefault="00F11516" w:rsidP="00F11516">
                <w:pPr>
                  <w:jc w:val="both"/>
                  <w:rPr>
                    <w:rFonts w:ascii="Arial" w:hAnsi="Arial" w:cs="Arial"/>
                    <w:sz w:val="18"/>
                    <w:szCs w:val="18"/>
                  </w:rPr>
                </w:pPr>
                <w:r w:rsidRPr="000D6532">
                  <w:rPr>
                    <w:rFonts w:ascii="Arial" w:hAnsi="Arial" w:cs="Arial"/>
                    <w:sz w:val="18"/>
                    <w:szCs w:val="18"/>
                  </w:rPr>
                  <w:t>Geležinkelio g. 16, Vilnius</w:t>
                </w:r>
              </w:p>
            </w:tc>
          </w:sdtContent>
        </w:sdt>
        <w:tc>
          <w:tcPr>
            <w:tcW w:w="1714" w:type="dxa"/>
            <w:vMerge/>
            <w:tcMar>
              <w:top w:w="28" w:type="dxa"/>
              <w:bottom w:w="28" w:type="dxa"/>
            </w:tcMar>
          </w:tcPr>
          <w:p w14:paraId="519F70D9"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6CB922E6"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sz w:val="18"/>
              <w:szCs w:val="18"/>
            </w:rPr>
            <w:alias w:val="Pasirinkite JA Reg. adresą"/>
            <w:tag w:val="Pasirinkite JA Reg. adresą"/>
            <w:id w:val="-186443175"/>
            <w:placeholder>
              <w:docPart w:val="B075DEA9545A410A9256563BFC1B7BE5"/>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297" w:type="dxa"/>
                <w:gridSpan w:val="2"/>
                <w:tcMar>
                  <w:top w:w="28" w:type="dxa"/>
                  <w:bottom w:w="28" w:type="dxa"/>
                </w:tcMar>
              </w:tcPr>
              <w:p w14:paraId="157CCB3E" w14:textId="4F32ED32" w:rsidR="00D20A19" w:rsidRPr="000D6532" w:rsidRDefault="00F11516" w:rsidP="00F11516">
                <w:pPr>
                  <w:jc w:val="both"/>
                  <w:rPr>
                    <w:rFonts w:ascii="Arial" w:hAnsi="Arial" w:cs="Arial"/>
                    <w:sz w:val="18"/>
                    <w:szCs w:val="18"/>
                  </w:rPr>
                </w:pPr>
                <w:r w:rsidRPr="000D6532">
                  <w:rPr>
                    <w:rFonts w:ascii="Arial" w:hAnsi="Arial" w:cs="Arial"/>
                    <w:sz w:val="18"/>
                    <w:szCs w:val="18"/>
                  </w:rPr>
                  <w:t xml:space="preserve">Geležinkelio g. 16, </w:t>
                </w:r>
                <w:r w:rsidR="000D6532" w:rsidRPr="000D6532">
                  <w:rPr>
                    <w:rFonts w:ascii="Arial" w:hAnsi="Arial" w:cs="Arial"/>
                    <w:sz w:val="18"/>
                    <w:szCs w:val="18"/>
                  </w:rPr>
                  <w:t>Vilnius</w:t>
                </w:r>
              </w:p>
            </w:tc>
          </w:sdtContent>
        </w:sdt>
      </w:tr>
      <w:tr w:rsidR="00D20A19" w14:paraId="64794243" w14:textId="77777777" w:rsidTr="69792B9A">
        <w:tc>
          <w:tcPr>
            <w:tcW w:w="1845" w:type="dxa"/>
            <w:vMerge/>
            <w:tcMar>
              <w:top w:w="28" w:type="dxa"/>
              <w:bottom w:w="28" w:type="dxa"/>
            </w:tcMar>
          </w:tcPr>
          <w:p w14:paraId="2B817BB5"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2173A2E7" w14:textId="77777777" w:rsidR="00D20A19" w:rsidRPr="00FE648F" w:rsidRDefault="00D20A19" w:rsidP="0022082D">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2961" w:type="dxa"/>
                <w:gridSpan w:val="2"/>
                <w:tcMar>
                  <w:top w:w="28" w:type="dxa"/>
                  <w:bottom w:w="28" w:type="dxa"/>
                </w:tcMar>
              </w:tcPr>
              <w:p w14:paraId="6C3D2AB8" w14:textId="208C0042" w:rsidR="00D20A19" w:rsidRPr="000D6532" w:rsidRDefault="00F11516" w:rsidP="00F11516">
                <w:pPr>
                  <w:jc w:val="both"/>
                  <w:rPr>
                    <w:rFonts w:ascii="Arial" w:hAnsi="Arial" w:cs="Arial"/>
                    <w:sz w:val="18"/>
                    <w:szCs w:val="18"/>
                  </w:rPr>
                </w:pPr>
                <w:r w:rsidRPr="000D6532">
                  <w:rPr>
                    <w:rFonts w:ascii="Arial" w:hAnsi="Arial" w:cs="Arial"/>
                    <w:sz w:val="18"/>
                    <w:szCs w:val="18"/>
                  </w:rPr>
                  <w:t>LT100538411</w:t>
                </w:r>
              </w:p>
            </w:tc>
          </w:sdtContent>
        </w:sdt>
        <w:tc>
          <w:tcPr>
            <w:tcW w:w="1714" w:type="dxa"/>
            <w:vMerge/>
            <w:tcMar>
              <w:top w:w="28" w:type="dxa"/>
              <w:bottom w:w="28" w:type="dxa"/>
            </w:tcMar>
          </w:tcPr>
          <w:p w14:paraId="019CB488"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73C6773B"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297" w:type="dxa"/>
                <w:gridSpan w:val="2"/>
                <w:tcMar>
                  <w:top w:w="28" w:type="dxa"/>
                  <w:bottom w:w="28" w:type="dxa"/>
                </w:tcMar>
              </w:tcPr>
              <w:p w14:paraId="1FD90A9F" w14:textId="3BD91311" w:rsidR="00D20A19" w:rsidRPr="000D6532" w:rsidRDefault="00F11516" w:rsidP="00F11516">
                <w:pPr>
                  <w:jc w:val="both"/>
                  <w:rPr>
                    <w:rFonts w:ascii="Arial" w:hAnsi="Arial" w:cs="Arial"/>
                    <w:sz w:val="18"/>
                    <w:szCs w:val="18"/>
                  </w:rPr>
                </w:pPr>
                <w:r w:rsidRPr="000D6532">
                  <w:rPr>
                    <w:rFonts w:ascii="Arial" w:hAnsi="Arial" w:cs="Arial"/>
                    <w:sz w:val="18"/>
                    <w:szCs w:val="18"/>
                    <w:lang w:val="en-GB"/>
                  </w:rPr>
                  <w:t>LT100538411</w:t>
                </w:r>
              </w:p>
            </w:tc>
          </w:sdtContent>
        </w:sdt>
      </w:tr>
      <w:tr w:rsidR="00D20A19" w14:paraId="0BFEFB2A" w14:textId="77777777" w:rsidTr="69792B9A">
        <w:tc>
          <w:tcPr>
            <w:tcW w:w="1845" w:type="dxa"/>
            <w:vMerge/>
            <w:tcMar>
              <w:top w:w="28" w:type="dxa"/>
              <w:bottom w:w="28" w:type="dxa"/>
            </w:tcMar>
          </w:tcPr>
          <w:p w14:paraId="1AEFEFA4"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01C91E41" w14:textId="77777777" w:rsidR="00D20A19" w:rsidRPr="00FE648F" w:rsidRDefault="00D20A19" w:rsidP="0022082D">
            <w:pPr>
              <w:rPr>
                <w:rFonts w:ascii="Arial" w:hAnsi="Arial" w:cs="Arial"/>
                <w:sz w:val="18"/>
                <w:szCs w:val="18"/>
              </w:rPr>
            </w:pPr>
            <w:r w:rsidRPr="00FE648F">
              <w:rPr>
                <w:rFonts w:ascii="Arial" w:hAnsi="Arial" w:cs="Arial"/>
                <w:sz w:val="18"/>
                <w:szCs w:val="18"/>
              </w:rPr>
              <w:t>1.1.5. Atsiskaitomoji sąskaita</w:t>
            </w:r>
          </w:p>
        </w:tc>
        <w:tc>
          <w:tcPr>
            <w:tcW w:w="2961"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1B9A5585" w14:textId="22918E8C" w:rsidR="00D20A19" w:rsidRPr="000D6532" w:rsidRDefault="00F11516" w:rsidP="00F11516">
                <w:pPr>
                  <w:jc w:val="both"/>
                  <w:rPr>
                    <w:rFonts w:ascii="Arial" w:hAnsi="Arial" w:cs="Arial"/>
                    <w:sz w:val="18"/>
                    <w:szCs w:val="18"/>
                  </w:rPr>
                </w:pPr>
                <w:r w:rsidRPr="000D6532">
                  <w:rPr>
                    <w:rFonts w:ascii="Arial" w:hAnsi="Arial" w:cs="Arial"/>
                    <w:sz w:val="18"/>
                    <w:szCs w:val="18"/>
                  </w:rPr>
                  <w:t>LT88 7300 0100 0242 3666, AB Swedbank</w:t>
                </w:r>
              </w:p>
            </w:sdtContent>
          </w:sdt>
        </w:tc>
        <w:tc>
          <w:tcPr>
            <w:tcW w:w="1714" w:type="dxa"/>
            <w:vMerge/>
            <w:tcMar>
              <w:top w:w="28" w:type="dxa"/>
              <w:bottom w:w="28" w:type="dxa"/>
            </w:tcMar>
          </w:tcPr>
          <w:p w14:paraId="0ACF81C0"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55B1503B"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3297"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0E5FCB17" w14:textId="03901A2D" w:rsidR="00D20A19" w:rsidRPr="000D6532" w:rsidRDefault="00F11516" w:rsidP="00F11516">
                <w:pPr>
                  <w:jc w:val="both"/>
                  <w:rPr>
                    <w:rFonts w:ascii="Arial" w:hAnsi="Arial" w:cs="Arial"/>
                    <w:sz w:val="18"/>
                    <w:szCs w:val="18"/>
                  </w:rPr>
                </w:pPr>
                <w:r w:rsidRPr="000D6532">
                  <w:rPr>
                    <w:rFonts w:ascii="Arial" w:hAnsi="Arial" w:cs="Arial"/>
                    <w:sz w:val="18"/>
                    <w:szCs w:val="18"/>
                    <w:lang w:val="en-GB"/>
                  </w:rPr>
                  <w:t>LT88 7300 0100 0242 3666, AB Swedbank</w:t>
                </w:r>
              </w:p>
            </w:sdtContent>
          </w:sdt>
        </w:tc>
      </w:tr>
      <w:tr w:rsidR="00D20A19" w14:paraId="6635F8F6" w14:textId="77777777" w:rsidTr="69792B9A">
        <w:tc>
          <w:tcPr>
            <w:tcW w:w="1845" w:type="dxa"/>
            <w:vMerge/>
            <w:tcMar>
              <w:top w:w="28" w:type="dxa"/>
              <w:bottom w:w="28" w:type="dxa"/>
            </w:tcMar>
          </w:tcPr>
          <w:p w14:paraId="4FF62A83"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31C9BC88" w14:textId="77777777" w:rsidR="00D20A19" w:rsidRPr="00FE648F" w:rsidRDefault="00D20A19" w:rsidP="0022082D">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961" w:type="dxa"/>
                <w:gridSpan w:val="2"/>
                <w:tcMar>
                  <w:top w:w="28" w:type="dxa"/>
                  <w:bottom w:w="28" w:type="dxa"/>
                </w:tcMar>
              </w:tcPr>
              <w:p w14:paraId="23527830" w14:textId="67DD7865" w:rsidR="00D20A19" w:rsidRPr="000D6532" w:rsidRDefault="00F11516" w:rsidP="00F11516">
                <w:pPr>
                  <w:jc w:val="both"/>
                  <w:rPr>
                    <w:rFonts w:ascii="Arial" w:hAnsi="Arial" w:cs="Arial"/>
                    <w:sz w:val="18"/>
                    <w:szCs w:val="18"/>
                  </w:rPr>
                </w:pPr>
                <w:r w:rsidRPr="000D6532">
                  <w:rPr>
                    <w:rFonts w:ascii="Arial" w:hAnsi="Arial" w:cs="Arial"/>
                    <w:sz w:val="18"/>
                    <w:szCs w:val="18"/>
                  </w:rPr>
                  <w:t>AB Swedbank, banko kodas 73000</w:t>
                </w:r>
              </w:p>
            </w:tc>
          </w:sdtContent>
        </w:sdt>
        <w:tc>
          <w:tcPr>
            <w:tcW w:w="1714" w:type="dxa"/>
            <w:vMerge/>
            <w:tcMar>
              <w:top w:w="28" w:type="dxa"/>
              <w:bottom w:w="28" w:type="dxa"/>
            </w:tcMar>
          </w:tcPr>
          <w:p w14:paraId="2DD9878E"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0D321C52"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297" w:type="dxa"/>
                <w:gridSpan w:val="2"/>
                <w:tcMar>
                  <w:top w:w="28" w:type="dxa"/>
                  <w:bottom w:w="28" w:type="dxa"/>
                </w:tcMar>
              </w:tcPr>
              <w:p w14:paraId="56751F13" w14:textId="33262BF5" w:rsidR="00D20A19" w:rsidRPr="000D6532" w:rsidRDefault="00F11516" w:rsidP="00F11516">
                <w:pPr>
                  <w:jc w:val="both"/>
                  <w:rPr>
                    <w:rFonts w:ascii="Arial" w:hAnsi="Arial" w:cs="Arial"/>
                    <w:sz w:val="18"/>
                    <w:szCs w:val="18"/>
                  </w:rPr>
                </w:pPr>
                <w:r w:rsidRPr="000D6532">
                  <w:rPr>
                    <w:rFonts w:ascii="Arial" w:hAnsi="Arial" w:cs="Arial"/>
                    <w:sz w:val="18"/>
                    <w:szCs w:val="18"/>
                    <w:lang w:val="en-GB"/>
                  </w:rPr>
                  <w:t xml:space="preserve">AB Swedbank, </w:t>
                </w:r>
                <w:proofErr w:type="spellStart"/>
                <w:r w:rsidRPr="000D6532">
                  <w:rPr>
                    <w:rFonts w:ascii="Arial" w:hAnsi="Arial" w:cs="Arial"/>
                    <w:sz w:val="18"/>
                    <w:szCs w:val="18"/>
                    <w:lang w:val="en-GB"/>
                  </w:rPr>
                  <w:t>banko</w:t>
                </w:r>
                <w:proofErr w:type="spellEnd"/>
                <w:r w:rsidRPr="000D6532">
                  <w:rPr>
                    <w:rFonts w:ascii="Arial" w:hAnsi="Arial" w:cs="Arial"/>
                    <w:sz w:val="18"/>
                    <w:szCs w:val="18"/>
                    <w:lang w:val="en-GB"/>
                  </w:rPr>
                  <w:t xml:space="preserve"> </w:t>
                </w:r>
                <w:proofErr w:type="spellStart"/>
                <w:r w:rsidRPr="000D6532">
                  <w:rPr>
                    <w:rFonts w:ascii="Arial" w:hAnsi="Arial" w:cs="Arial"/>
                    <w:sz w:val="18"/>
                    <w:szCs w:val="18"/>
                    <w:lang w:val="en-GB"/>
                  </w:rPr>
                  <w:t>kodas</w:t>
                </w:r>
                <w:proofErr w:type="spellEnd"/>
                <w:r w:rsidRPr="000D6532">
                  <w:rPr>
                    <w:rFonts w:ascii="Arial" w:hAnsi="Arial" w:cs="Arial"/>
                    <w:sz w:val="18"/>
                    <w:szCs w:val="18"/>
                    <w:lang w:val="en-GB"/>
                  </w:rPr>
                  <w:t xml:space="preserve"> 73000</w:t>
                </w:r>
              </w:p>
            </w:tc>
          </w:sdtContent>
        </w:sdt>
      </w:tr>
      <w:tr w:rsidR="00D20A19" w14:paraId="2230B6D9" w14:textId="77777777" w:rsidTr="69792B9A">
        <w:tc>
          <w:tcPr>
            <w:tcW w:w="1845" w:type="dxa"/>
            <w:vMerge/>
            <w:tcMar>
              <w:top w:w="28" w:type="dxa"/>
              <w:bottom w:w="28" w:type="dxa"/>
            </w:tcMar>
          </w:tcPr>
          <w:p w14:paraId="3F9CE622"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01358E5B" w14:textId="77777777" w:rsidR="00D20A19" w:rsidRPr="00FE648F" w:rsidRDefault="00D20A19" w:rsidP="0022082D">
            <w:pPr>
              <w:rPr>
                <w:rFonts w:ascii="Arial" w:hAnsi="Arial" w:cs="Arial"/>
                <w:sz w:val="18"/>
                <w:szCs w:val="18"/>
              </w:rPr>
            </w:pPr>
            <w:r w:rsidRPr="00FE648F">
              <w:rPr>
                <w:rFonts w:ascii="Arial" w:hAnsi="Arial" w:cs="Arial"/>
                <w:sz w:val="18"/>
                <w:szCs w:val="18"/>
              </w:rPr>
              <w:t>1.1.7. Telefonas</w:t>
            </w:r>
          </w:p>
        </w:tc>
        <w:tc>
          <w:tcPr>
            <w:tcW w:w="2961" w:type="dxa"/>
            <w:gridSpan w:val="2"/>
            <w:tcMar>
              <w:top w:w="28" w:type="dxa"/>
              <w:bottom w:w="28" w:type="dxa"/>
            </w:tcMar>
          </w:tcPr>
          <w:p w14:paraId="7EA2F107" w14:textId="6E898559" w:rsidR="00D20A19" w:rsidRPr="000D6532" w:rsidRDefault="00F11516" w:rsidP="00F11516">
            <w:pPr>
              <w:jc w:val="both"/>
              <w:rPr>
                <w:rFonts w:ascii="Arial" w:hAnsi="Arial" w:cs="Arial"/>
                <w:sz w:val="18"/>
                <w:szCs w:val="18"/>
              </w:rPr>
            </w:pPr>
            <w:r w:rsidRPr="000D6532">
              <w:rPr>
                <w:rFonts w:ascii="Arial" w:hAnsi="Arial" w:cs="Arial"/>
                <w:sz w:val="18"/>
                <w:szCs w:val="18"/>
              </w:rPr>
              <w:t>+370 52692038</w:t>
            </w:r>
          </w:p>
        </w:tc>
        <w:tc>
          <w:tcPr>
            <w:tcW w:w="1714" w:type="dxa"/>
            <w:vMerge/>
            <w:tcMar>
              <w:top w:w="28" w:type="dxa"/>
              <w:bottom w:w="28" w:type="dxa"/>
            </w:tcMar>
          </w:tcPr>
          <w:p w14:paraId="4C058DAF"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0C19466C"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1.1.7. Phone</w:t>
            </w:r>
          </w:p>
        </w:tc>
        <w:tc>
          <w:tcPr>
            <w:tcW w:w="3297" w:type="dxa"/>
            <w:gridSpan w:val="2"/>
            <w:tcMar>
              <w:top w:w="28" w:type="dxa"/>
              <w:bottom w:w="28" w:type="dxa"/>
            </w:tcMar>
          </w:tcPr>
          <w:p w14:paraId="40AF5A87" w14:textId="7CFD2224" w:rsidR="00D20A19" w:rsidRPr="000D6532" w:rsidRDefault="00F11516" w:rsidP="00F11516">
            <w:pPr>
              <w:jc w:val="both"/>
              <w:rPr>
                <w:rFonts w:ascii="Arial" w:hAnsi="Arial" w:cs="Arial"/>
                <w:sz w:val="18"/>
                <w:szCs w:val="18"/>
              </w:rPr>
            </w:pPr>
            <w:r w:rsidRPr="000D6532">
              <w:rPr>
                <w:rFonts w:ascii="Arial" w:hAnsi="Arial" w:cs="Arial"/>
                <w:sz w:val="18"/>
                <w:szCs w:val="18"/>
              </w:rPr>
              <w:t>+370 52692038</w:t>
            </w:r>
          </w:p>
        </w:tc>
      </w:tr>
      <w:tr w:rsidR="00D20A19" w14:paraId="1935AE67" w14:textId="77777777" w:rsidTr="69792B9A">
        <w:tc>
          <w:tcPr>
            <w:tcW w:w="1845" w:type="dxa"/>
            <w:vMerge/>
            <w:tcMar>
              <w:top w:w="28" w:type="dxa"/>
              <w:bottom w:w="28" w:type="dxa"/>
            </w:tcMar>
          </w:tcPr>
          <w:p w14:paraId="41E37973"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4EB709B7" w14:textId="77777777" w:rsidR="00D20A19" w:rsidRPr="00FE648F" w:rsidRDefault="00D20A19" w:rsidP="0022082D">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2961" w:type="dxa"/>
                <w:gridSpan w:val="2"/>
                <w:tcMar>
                  <w:top w:w="28" w:type="dxa"/>
                  <w:bottom w:w="28" w:type="dxa"/>
                </w:tcMar>
              </w:tcPr>
              <w:p w14:paraId="5EFCA29F" w14:textId="521E0E01" w:rsidR="00D20A19" w:rsidRPr="000D6532" w:rsidRDefault="00F11516" w:rsidP="00F11516">
                <w:pPr>
                  <w:jc w:val="both"/>
                  <w:rPr>
                    <w:rFonts w:ascii="Arial" w:hAnsi="Arial" w:cs="Arial"/>
                    <w:sz w:val="18"/>
                    <w:szCs w:val="18"/>
                  </w:rPr>
                </w:pPr>
                <w:r w:rsidRPr="000D6532">
                  <w:rPr>
                    <w:rFonts w:ascii="Arial" w:hAnsi="Arial" w:cs="Arial"/>
                    <w:sz w:val="18"/>
                    <w:szCs w:val="18"/>
                  </w:rPr>
                  <w:t>info@ltg.lt</w:t>
                </w:r>
              </w:p>
            </w:tc>
          </w:sdtContent>
        </w:sdt>
        <w:tc>
          <w:tcPr>
            <w:tcW w:w="1714" w:type="dxa"/>
            <w:vMerge/>
            <w:tcMar>
              <w:top w:w="28" w:type="dxa"/>
              <w:bottom w:w="28" w:type="dxa"/>
            </w:tcMar>
          </w:tcPr>
          <w:p w14:paraId="1CF7923E"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60B21E40"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297" w:type="dxa"/>
                <w:gridSpan w:val="2"/>
                <w:tcMar>
                  <w:top w:w="28" w:type="dxa"/>
                  <w:bottom w:w="28" w:type="dxa"/>
                </w:tcMar>
              </w:tcPr>
              <w:p w14:paraId="2C3F7343" w14:textId="1176F813" w:rsidR="00D20A19" w:rsidRPr="000D6532" w:rsidRDefault="00F11516" w:rsidP="00F11516">
                <w:pPr>
                  <w:jc w:val="both"/>
                  <w:rPr>
                    <w:rFonts w:ascii="Arial" w:hAnsi="Arial" w:cs="Arial"/>
                    <w:sz w:val="18"/>
                    <w:szCs w:val="18"/>
                  </w:rPr>
                </w:pPr>
                <w:r w:rsidRPr="000D6532">
                  <w:rPr>
                    <w:rFonts w:ascii="Arial" w:hAnsi="Arial" w:cs="Arial"/>
                    <w:sz w:val="18"/>
                    <w:szCs w:val="18"/>
                    <w:lang w:val="en-GB"/>
                  </w:rPr>
                  <w:t>info@ltg.lt</w:t>
                </w:r>
              </w:p>
            </w:tc>
          </w:sdtContent>
        </w:sdt>
      </w:tr>
      <w:tr w:rsidR="00D20A19" w14:paraId="0BCC75E0" w14:textId="77777777" w:rsidTr="69792B9A">
        <w:tc>
          <w:tcPr>
            <w:tcW w:w="1845" w:type="dxa"/>
            <w:vMerge/>
            <w:tcMar>
              <w:top w:w="28" w:type="dxa"/>
              <w:bottom w:w="28" w:type="dxa"/>
            </w:tcMar>
          </w:tcPr>
          <w:p w14:paraId="3B706FD3"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637EB34A" w14:textId="77777777" w:rsidR="00D20A19" w:rsidRPr="00FE648F" w:rsidRDefault="00D20A19" w:rsidP="0022082D">
            <w:pPr>
              <w:rPr>
                <w:rFonts w:ascii="Arial" w:hAnsi="Arial" w:cs="Arial"/>
                <w:sz w:val="18"/>
                <w:szCs w:val="18"/>
              </w:rPr>
            </w:pPr>
            <w:r w:rsidRPr="00FE648F">
              <w:rPr>
                <w:rFonts w:ascii="Arial" w:hAnsi="Arial" w:cs="Arial"/>
                <w:sz w:val="18"/>
                <w:szCs w:val="18"/>
              </w:rPr>
              <w:t>1.1.9. Šalies atstovas</w:t>
            </w:r>
          </w:p>
        </w:tc>
        <w:tc>
          <w:tcPr>
            <w:tcW w:w="2961" w:type="dxa"/>
            <w:gridSpan w:val="2"/>
            <w:tcMar>
              <w:top w:w="28" w:type="dxa"/>
              <w:bottom w:w="28" w:type="dxa"/>
            </w:tcMar>
          </w:tcPr>
          <w:p w14:paraId="0EB0FC39"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36C8BE1F"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4E327391" w14:textId="727860AF" w:rsidR="00D20A19" w:rsidRPr="00FE648F" w:rsidRDefault="00D20A19" w:rsidP="0022082D">
            <w:pPr>
              <w:rPr>
                <w:rFonts w:ascii="Arial" w:hAnsi="Arial" w:cs="Arial"/>
                <w:sz w:val="18"/>
                <w:szCs w:val="18"/>
              </w:rPr>
            </w:pPr>
            <w:r w:rsidRPr="00FE648F">
              <w:rPr>
                <w:rFonts w:ascii="Arial" w:eastAsia="Arial" w:hAnsi="Arial" w:cs="Arial"/>
                <w:sz w:val="18"/>
                <w:szCs w:val="18"/>
                <w:lang w:val="en-GB" w:bidi="en-US"/>
              </w:rPr>
              <w:t xml:space="preserve">1.1.9. </w:t>
            </w:r>
            <w:r w:rsidR="004A0086">
              <w:rPr>
                <w:rFonts w:ascii="Arial" w:eastAsia="Arial" w:hAnsi="Arial" w:cs="Arial"/>
                <w:sz w:val="18"/>
                <w:szCs w:val="18"/>
                <w:lang w:val="en-GB" w:bidi="en-US"/>
              </w:rPr>
              <w:t>Part</w:t>
            </w:r>
            <w:r w:rsidR="00930C3F">
              <w:rPr>
                <w:rFonts w:ascii="Arial" w:eastAsia="Arial" w:hAnsi="Arial" w:cs="Arial"/>
                <w:sz w:val="18"/>
                <w:szCs w:val="18"/>
                <w:lang w:val="en-GB" w:bidi="en-US"/>
              </w:rPr>
              <w:t>y’s</w:t>
            </w:r>
            <w:r w:rsidRPr="00FE648F">
              <w:rPr>
                <w:rFonts w:ascii="Arial" w:eastAsia="Arial" w:hAnsi="Arial" w:cs="Arial"/>
                <w:sz w:val="18"/>
                <w:szCs w:val="18"/>
                <w:lang w:val="en-GB" w:bidi="en-US"/>
              </w:rPr>
              <w:t xml:space="preserve"> representative</w:t>
            </w:r>
          </w:p>
        </w:tc>
        <w:tc>
          <w:tcPr>
            <w:tcW w:w="3297" w:type="dxa"/>
            <w:gridSpan w:val="2"/>
            <w:tcMar>
              <w:top w:w="28" w:type="dxa"/>
              <w:bottom w:w="28" w:type="dxa"/>
            </w:tcMar>
          </w:tcPr>
          <w:p w14:paraId="00886662" w14:textId="77777777" w:rsidR="00D20A19" w:rsidRPr="00FE648F" w:rsidRDefault="00D20A19" w:rsidP="0022082D">
            <w:pPr>
              <w:ind w:firstLine="567"/>
              <w:jc w:val="both"/>
              <w:rPr>
                <w:rFonts w:ascii="Arial" w:hAnsi="Arial" w:cs="Arial"/>
                <w:sz w:val="18"/>
                <w:szCs w:val="18"/>
              </w:rPr>
            </w:pPr>
          </w:p>
        </w:tc>
      </w:tr>
      <w:tr w:rsidR="00D20A19" w14:paraId="572764F2" w14:textId="77777777" w:rsidTr="69792B9A">
        <w:tc>
          <w:tcPr>
            <w:tcW w:w="1845" w:type="dxa"/>
            <w:vMerge/>
            <w:tcMar>
              <w:top w:w="28" w:type="dxa"/>
              <w:bottom w:w="28" w:type="dxa"/>
            </w:tcMar>
          </w:tcPr>
          <w:p w14:paraId="3DD2D5AA"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5C5B9E14" w14:textId="77777777" w:rsidR="00D20A19" w:rsidRPr="00FE648F" w:rsidRDefault="00D20A19" w:rsidP="0022082D">
            <w:pPr>
              <w:rPr>
                <w:rFonts w:ascii="Arial" w:hAnsi="Arial" w:cs="Arial"/>
                <w:sz w:val="18"/>
                <w:szCs w:val="18"/>
              </w:rPr>
            </w:pPr>
            <w:r w:rsidRPr="00FE648F">
              <w:rPr>
                <w:rFonts w:ascii="Arial" w:hAnsi="Arial" w:cs="Arial"/>
                <w:sz w:val="18"/>
                <w:szCs w:val="18"/>
              </w:rPr>
              <w:t>1.1.10. Atstovavimo pagrindas</w:t>
            </w:r>
          </w:p>
        </w:tc>
        <w:tc>
          <w:tcPr>
            <w:tcW w:w="2961" w:type="dxa"/>
            <w:gridSpan w:val="2"/>
            <w:tcMar>
              <w:top w:w="28" w:type="dxa"/>
              <w:bottom w:w="28" w:type="dxa"/>
            </w:tcMar>
          </w:tcPr>
          <w:p w14:paraId="41CC5A27"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57AB71CB"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67395A9A" w14:textId="77777777" w:rsidR="00D20A19" w:rsidRPr="00FE648F" w:rsidRDefault="00D20A19" w:rsidP="0022082D">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3297" w:type="dxa"/>
            <w:gridSpan w:val="2"/>
            <w:tcMar>
              <w:top w:w="28" w:type="dxa"/>
              <w:bottom w:w="28" w:type="dxa"/>
            </w:tcMar>
          </w:tcPr>
          <w:p w14:paraId="1E55A854" w14:textId="77777777" w:rsidR="00D20A19" w:rsidRPr="00FE648F" w:rsidRDefault="00D20A19" w:rsidP="0022082D">
            <w:pPr>
              <w:ind w:firstLine="567"/>
              <w:jc w:val="both"/>
              <w:rPr>
                <w:rFonts w:ascii="Arial" w:hAnsi="Arial" w:cs="Arial"/>
                <w:sz w:val="18"/>
                <w:szCs w:val="18"/>
              </w:rPr>
            </w:pPr>
          </w:p>
        </w:tc>
      </w:tr>
      <w:tr w:rsidR="00D20A19" w14:paraId="13385E5B" w14:textId="77777777" w:rsidTr="69792B9A">
        <w:tc>
          <w:tcPr>
            <w:tcW w:w="1845" w:type="dxa"/>
            <w:vMerge w:val="restart"/>
            <w:tcMar>
              <w:top w:w="28" w:type="dxa"/>
              <w:bottom w:w="28" w:type="dxa"/>
            </w:tcMar>
          </w:tcPr>
          <w:p w14:paraId="1D588E3A" w14:textId="77777777" w:rsidR="00D20A19" w:rsidRPr="00FE648F" w:rsidRDefault="00D20A19" w:rsidP="0022082D">
            <w:pPr>
              <w:jc w:val="both"/>
              <w:rPr>
                <w:rFonts w:ascii="Arial" w:hAnsi="Arial" w:cs="Arial"/>
                <w:b/>
                <w:sz w:val="18"/>
                <w:szCs w:val="18"/>
              </w:rPr>
            </w:pPr>
            <w:r w:rsidRPr="00FE648F">
              <w:rPr>
                <w:rFonts w:ascii="Arial" w:hAnsi="Arial" w:cs="Arial"/>
                <w:b/>
                <w:sz w:val="18"/>
                <w:szCs w:val="18"/>
              </w:rPr>
              <w:t>1.2. Tiekėjas</w:t>
            </w:r>
          </w:p>
          <w:p w14:paraId="695519A4" w14:textId="77777777" w:rsidR="00D20A19" w:rsidRPr="0063668A" w:rsidRDefault="00D20A19" w:rsidP="0022082D">
            <w:pPr>
              <w:jc w:val="both"/>
              <w:rPr>
                <w:rFonts w:ascii="Arial" w:hAnsi="Arial" w:cs="Arial"/>
                <w:color w:val="A6A6A6" w:themeColor="background1" w:themeShade="A6"/>
                <w:sz w:val="18"/>
                <w:szCs w:val="18"/>
              </w:rPr>
            </w:pPr>
            <w:r w:rsidRPr="0063668A">
              <w:rPr>
                <w:rFonts w:ascii="Arial" w:hAnsi="Arial" w:cs="Arial"/>
                <w:color w:val="A6A6A6" w:themeColor="background1" w:themeShade="A6"/>
                <w:sz w:val="18"/>
                <w:szCs w:val="18"/>
              </w:rPr>
              <w:t>(jei Tiekėjas yra fizinis asmuo, skiltys atitinkamai pakoreguojamos.</w:t>
            </w:r>
          </w:p>
          <w:p w14:paraId="00C588DD" w14:textId="77777777" w:rsidR="00D20A19" w:rsidRPr="0063668A" w:rsidRDefault="00D20A19" w:rsidP="0022082D">
            <w:pPr>
              <w:jc w:val="both"/>
              <w:rPr>
                <w:rFonts w:ascii="Arial" w:hAnsi="Arial" w:cs="Arial"/>
                <w:color w:val="A6A6A6" w:themeColor="background1" w:themeShade="A6"/>
                <w:sz w:val="18"/>
                <w:szCs w:val="18"/>
              </w:rPr>
            </w:pPr>
            <w:r w:rsidRPr="0063668A">
              <w:rPr>
                <w:rFonts w:ascii="Arial" w:hAnsi="Arial" w:cs="Arial"/>
                <w:color w:val="A6A6A6" w:themeColor="background1" w:themeShade="A6"/>
                <w:sz w:val="18"/>
                <w:szCs w:val="18"/>
              </w:rPr>
              <w:t>Jei Tiekėjas yra tiekėjų grupė, skiltys pildomos įterpiant kiekvieno grupės nario informaciją)</w:t>
            </w:r>
          </w:p>
          <w:p w14:paraId="3520496C"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32AD847C" w14:textId="77777777" w:rsidR="00D20A19" w:rsidRPr="00FE648F" w:rsidRDefault="00D20A19" w:rsidP="0022082D">
            <w:pPr>
              <w:rPr>
                <w:rFonts w:ascii="Arial" w:hAnsi="Arial" w:cs="Arial"/>
                <w:sz w:val="18"/>
                <w:szCs w:val="18"/>
              </w:rPr>
            </w:pPr>
            <w:r w:rsidRPr="00FE648F">
              <w:rPr>
                <w:rFonts w:ascii="Arial" w:hAnsi="Arial" w:cs="Arial"/>
                <w:sz w:val="18"/>
                <w:szCs w:val="18"/>
              </w:rPr>
              <w:t>1.2.1. Pavadinimas</w:t>
            </w:r>
          </w:p>
        </w:tc>
        <w:tc>
          <w:tcPr>
            <w:tcW w:w="2961" w:type="dxa"/>
            <w:gridSpan w:val="2"/>
            <w:tcMar>
              <w:top w:w="28" w:type="dxa"/>
              <w:bottom w:w="28" w:type="dxa"/>
            </w:tcMar>
          </w:tcPr>
          <w:p w14:paraId="45C05CA1" w14:textId="77777777" w:rsidR="00D20A19" w:rsidRPr="00FE648F" w:rsidRDefault="00D20A19" w:rsidP="0022082D">
            <w:pPr>
              <w:ind w:firstLine="567"/>
              <w:jc w:val="both"/>
              <w:rPr>
                <w:rFonts w:ascii="Arial" w:hAnsi="Arial" w:cs="Arial"/>
                <w:sz w:val="18"/>
                <w:szCs w:val="18"/>
              </w:rPr>
            </w:pPr>
          </w:p>
        </w:tc>
        <w:tc>
          <w:tcPr>
            <w:tcW w:w="1714" w:type="dxa"/>
            <w:vMerge w:val="restart"/>
            <w:tcMar>
              <w:top w:w="28" w:type="dxa"/>
              <w:bottom w:w="28" w:type="dxa"/>
            </w:tcMar>
          </w:tcPr>
          <w:p w14:paraId="7FAE6AEF" w14:textId="77777777" w:rsidR="00D20A19" w:rsidRPr="00FE648F" w:rsidRDefault="00D20A19" w:rsidP="0022082D">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61493E45" w14:textId="77777777" w:rsidR="00D20A19" w:rsidRPr="00FE648F" w:rsidRDefault="00D20A19" w:rsidP="0022082D">
            <w:pPr>
              <w:jc w:val="both"/>
              <w:rPr>
                <w:rFonts w:ascii="Arial" w:hAnsi="Arial" w:cs="Arial"/>
                <w:sz w:val="18"/>
                <w:szCs w:val="18"/>
              </w:rPr>
            </w:pPr>
          </w:p>
        </w:tc>
        <w:tc>
          <w:tcPr>
            <w:tcW w:w="3345" w:type="dxa"/>
            <w:gridSpan w:val="4"/>
            <w:tcMar>
              <w:top w:w="28" w:type="dxa"/>
              <w:bottom w:w="28" w:type="dxa"/>
            </w:tcMar>
          </w:tcPr>
          <w:p w14:paraId="51E6C930"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1.2.1. Name</w:t>
            </w:r>
          </w:p>
        </w:tc>
        <w:tc>
          <w:tcPr>
            <w:tcW w:w="3297" w:type="dxa"/>
            <w:gridSpan w:val="2"/>
            <w:tcMar>
              <w:top w:w="28" w:type="dxa"/>
              <w:bottom w:w="28" w:type="dxa"/>
            </w:tcMar>
          </w:tcPr>
          <w:p w14:paraId="1DC11466" w14:textId="77777777" w:rsidR="00D20A19" w:rsidRPr="00FE648F" w:rsidRDefault="00D20A19" w:rsidP="0022082D">
            <w:pPr>
              <w:ind w:firstLine="567"/>
              <w:jc w:val="both"/>
              <w:rPr>
                <w:rFonts w:ascii="Arial" w:hAnsi="Arial" w:cs="Arial"/>
                <w:sz w:val="18"/>
                <w:szCs w:val="18"/>
              </w:rPr>
            </w:pPr>
          </w:p>
        </w:tc>
      </w:tr>
      <w:tr w:rsidR="00D20A19" w14:paraId="0E771F54" w14:textId="77777777" w:rsidTr="69792B9A">
        <w:tc>
          <w:tcPr>
            <w:tcW w:w="1845" w:type="dxa"/>
            <w:vMerge/>
            <w:tcMar>
              <w:top w:w="28" w:type="dxa"/>
              <w:bottom w:w="28" w:type="dxa"/>
            </w:tcMar>
          </w:tcPr>
          <w:p w14:paraId="74887F9A"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33944024" w14:textId="77777777" w:rsidR="00D20A19" w:rsidRPr="00FE648F" w:rsidRDefault="00D20A19" w:rsidP="0022082D">
            <w:pPr>
              <w:rPr>
                <w:rFonts w:ascii="Arial" w:hAnsi="Arial" w:cs="Arial"/>
                <w:sz w:val="18"/>
                <w:szCs w:val="18"/>
              </w:rPr>
            </w:pPr>
            <w:r w:rsidRPr="00FE648F">
              <w:rPr>
                <w:rFonts w:ascii="Arial" w:hAnsi="Arial" w:cs="Arial"/>
                <w:sz w:val="18"/>
                <w:szCs w:val="18"/>
              </w:rPr>
              <w:t>1.2.2. Juridinio asmens kodas</w:t>
            </w:r>
          </w:p>
        </w:tc>
        <w:tc>
          <w:tcPr>
            <w:tcW w:w="2961" w:type="dxa"/>
            <w:gridSpan w:val="2"/>
            <w:tcMar>
              <w:top w:w="28" w:type="dxa"/>
              <w:bottom w:w="28" w:type="dxa"/>
            </w:tcMar>
          </w:tcPr>
          <w:p w14:paraId="596D6F08"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56496A75"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59860190"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3297" w:type="dxa"/>
            <w:gridSpan w:val="2"/>
            <w:tcMar>
              <w:top w:w="28" w:type="dxa"/>
              <w:bottom w:w="28" w:type="dxa"/>
            </w:tcMar>
          </w:tcPr>
          <w:p w14:paraId="04F6E335" w14:textId="77777777" w:rsidR="00D20A19" w:rsidRPr="00FE648F" w:rsidRDefault="00D20A19" w:rsidP="0022082D">
            <w:pPr>
              <w:ind w:firstLine="567"/>
              <w:jc w:val="both"/>
              <w:rPr>
                <w:rFonts w:ascii="Arial" w:hAnsi="Arial" w:cs="Arial"/>
                <w:sz w:val="18"/>
                <w:szCs w:val="18"/>
              </w:rPr>
            </w:pPr>
          </w:p>
        </w:tc>
      </w:tr>
      <w:tr w:rsidR="00D20A19" w14:paraId="2EBA54CC" w14:textId="77777777" w:rsidTr="69792B9A">
        <w:tc>
          <w:tcPr>
            <w:tcW w:w="1845" w:type="dxa"/>
            <w:vMerge/>
            <w:tcMar>
              <w:top w:w="28" w:type="dxa"/>
              <w:bottom w:w="28" w:type="dxa"/>
            </w:tcMar>
          </w:tcPr>
          <w:p w14:paraId="0AF9A067"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258B3C74" w14:textId="77777777" w:rsidR="00D20A19" w:rsidRPr="00FE648F" w:rsidRDefault="00D20A19" w:rsidP="0022082D">
            <w:pPr>
              <w:rPr>
                <w:rFonts w:ascii="Arial" w:hAnsi="Arial" w:cs="Arial"/>
                <w:sz w:val="18"/>
                <w:szCs w:val="18"/>
              </w:rPr>
            </w:pPr>
            <w:r w:rsidRPr="00FE648F">
              <w:rPr>
                <w:rFonts w:ascii="Arial" w:hAnsi="Arial" w:cs="Arial"/>
                <w:sz w:val="18"/>
                <w:szCs w:val="18"/>
              </w:rPr>
              <w:t>1.2.3. Adresas</w:t>
            </w:r>
          </w:p>
        </w:tc>
        <w:tc>
          <w:tcPr>
            <w:tcW w:w="2961" w:type="dxa"/>
            <w:gridSpan w:val="2"/>
            <w:tcMar>
              <w:top w:w="28" w:type="dxa"/>
              <w:bottom w:w="28" w:type="dxa"/>
            </w:tcMar>
          </w:tcPr>
          <w:p w14:paraId="699AE7FC"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76C29113"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214480A3"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1.2.3. Address</w:t>
            </w:r>
          </w:p>
        </w:tc>
        <w:tc>
          <w:tcPr>
            <w:tcW w:w="3297" w:type="dxa"/>
            <w:gridSpan w:val="2"/>
            <w:tcMar>
              <w:top w:w="28" w:type="dxa"/>
              <w:bottom w:w="28" w:type="dxa"/>
            </w:tcMar>
          </w:tcPr>
          <w:p w14:paraId="5C07B512" w14:textId="77777777" w:rsidR="00D20A19" w:rsidRPr="00FE648F" w:rsidRDefault="00D20A19" w:rsidP="0022082D">
            <w:pPr>
              <w:ind w:firstLine="567"/>
              <w:jc w:val="both"/>
              <w:rPr>
                <w:rFonts w:ascii="Arial" w:hAnsi="Arial" w:cs="Arial"/>
                <w:sz w:val="18"/>
                <w:szCs w:val="18"/>
              </w:rPr>
            </w:pPr>
          </w:p>
        </w:tc>
      </w:tr>
      <w:tr w:rsidR="00D20A19" w14:paraId="6DA954BF" w14:textId="77777777" w:rsidTr="69792B9A">
        <w:tc>
          <w:tcPr>
            <w:tcW w:w="1845" w:type="dxa"/>
            <w:vMerge/>
            <w:tcMar>
              <w:top w:w="28" w:type="dxa"/>
              <w:bottom w:w="28" w:type="dxa"/>
            </w:tcMar>
          </w:tcPr>
          <w:p w14:paraId="3D53E71B"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56D5DE35" w14:textId="77777777" w:rsidR="00D20A19" w:rsidRPr="00FE648F" w:rsidRDefault="00D20A19" w:rsidP="0022082D">
            <w:pPr>
              <w:rPr>
                <w:rFonts w:ascii="Arial" w:hAnsi="Arial" w:cs="Arial"/>
                <w:sz w:val="18"/>
                <w:szCs w:val="18"/>
              </w:rPr>
            </w:pPr>
            <w:r w:rsidRPr="00FE648F">
              <w:rPr>
                <w:rFonts w:ascii="Arial" w:hAnsi="Arial" w:cs="Arial"/>
                <w:sz w:val="18"/>
                <w:szCs w:val="18"/>
              </w:rPr>
              <w:t>1.2.4. PVM mokėtojo kodas</w:t>
            </w:r>
          </w:p>
        </w:tc>
        <w:tc>
          <w:tcPr>
            <w:tcW w:w="2961" w:type="dxa"/>
            <w:gridSpan w:val="2"/>
            <w:tcMar>
              <w:top w:w="28" w:type="dxa"/>
              <w:bottom w:w="28" w:type="dxa"/>
            </w:tcMar>
          </w:tcPr>
          <w:p w14:paraId="65BA8A91"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4062CB6C"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2922B38B"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3297" w:type="dxa"/>
            <w:gridSpan w:val="2"/>
            <w:tcMar>
              <w:top w:w="28" w:type="dxa"/>
              <w:bottom w:w="28" w:type="dxa"/>
            </w:tcMar>
          </w:tcPr>
          <w:p w14:paraId="334EB603" w14:textId="77777777" w:rsidR="00D20A19" w:rsidRPr="00FE648F" w:rsidRDefault="00D20A19" w:rsidP="0022082D">
            <w:pPr>
              <w:ind w:firstLine="567"/>
              <w:jc w:val="both"/>
              <w:rPr>
                <w:rFonts w:ascii="Arial" w:hAnsi="Arial" w:cs="Arial"/>
                <w:sz w:val="18"/>
                <w:szCs w:val="18"/>
              </w:rPr>
            </w:pPr>
          </w:p>
        </w:tc>
      </w:tr>
      <w:tr w:rsidR="00D20A19" w14:paraId="031A99EA" w14:textId="77777777" w:rsidTr="69792B9A">
        <w:tc>
          <w:tcPr>
            <w:tcW w:w="1845" w:type="dxa"/>
            <w:vMerge/>
            <w:tcMar>
              <w:top w:w="28" w:type="dxa"/>
              <w:bottom w:w="28" w:type="dxa"/>
            </w:tcMar>
          </w:tcPr>
          <w:p w14:paraId="1425246B"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6FF2C841" w14:textId="77777777" w:rsidR="00D20A19" w:rsidRPr="00FE648F" w:rsidRDefault="00D20A19" w:rsidP="0022082D">
            <w:pPr>
              <w:rPr>
                <w:rFonts w:ascii="Arial" w:hAnsi="Arial" w:cs="Arial"/>
                <w:sz w:val="18"/>
                <w:szCs w:val="18"/>
              </w:rPr>
            </w:pPr>
            <w:r w:rsidRPr="00FE648F">
              <w:rPr>
                <w:rFonts w:ascii="Arial" w:hAnsi="Arial" w:cs="Arial"/>
                <w:sz w:val="18"/>
                <w:szCs w:val="18"/>
              </w:rPr>
              <w:t>1.2.5. Atsiskaitomoji sąskaita</w:t>
            </w:r>
          </w:p>
        </w:tc>
        <w:tc>
          <w:tcPr>
            <w:tcW w:w="2961" w:type="dxa"/>
            <w:gridSpan w:val="2"/>
            <w:tcMar>
              <w:top w:w="28" w:type="dxa"/>
              <w:bottom w:w="28" w:type="dxa"/>
            </w:tcMar>
          </w:tcPr>
          <w:p w14:paraId="4FF945F8"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28FE2BB6"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39DFBF2F"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3297" w:type="dxa"/>
            <w:gridSpan w:val="2"/>
            <w:tcMar>
              <w:top w:w="28" w:type="dxa"/>
              <w:bottom w:w="28" w:type="dxa"/>
            </w:tcMar>
          </w:tcPr>
          <w:p w14:paraId="57B62E49" w14:textId="77777777" w:rsidR="00D20A19" w:rsidRPr="00FE648F" w:rsidRDefault="00D20A19" w:rsidP="0022082D">
            <w:pPr>
              <w:ind w:firstLine="567"/>
              <w:jc w:val="both"/>
              <w:rPr>
                <w:rFonts w:ascii="Arial" w:hAnsi="Arial" w:cs="Arial"/>
                <w:sz w:val="18"/>
                <w:szCs w:val="18"/>
              </w:rPr>
            </w:pPr>
          </w:p>
        </w:tc>
      </w:tr>
      <w:tr w:rsidR="00D20A19" w14:paraId="217CB617" w14:textId="77777777" w:rsidTr="69792B9A">
        <w:tc>
          <w:tcPr>
            <w:tcW w:w="1845" w:type="dxa"/>
            <w:vMerge/>
            <w:tcMar>
              <w:top w:w="28" w:type="dxa"/>
              <w:bottom w:w="28" w:type="dxa"/>
            </w:tcMar>
          </w:tcPr>
          <w:p w14:paraId="2E8F4EFF"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4AD64DD4" w14:textId="77777777" w:rsidR="00D20A19" w:rsidRPr="00FE648F" w:rsidRDefault="00D20A19" w:rsidP="0022082D">
            <w:pPr>
              <w:rPr>
                <w:rFonts w:ascii="Arial" w:hAnsi="Arial" w:cs="Arial"/>
                <w:sz w:val="18"/>
                <w:szCs w:val="18"/>
              </w:rPr>
            </w:pPr>
            <w:r w:rsidRPr="00FE648F">
              <w:rPr>
                <w:rFonts w:ascii="Arial" w:hAnsi="Arial" w:cs="Arial"/>
                <w:sz w:val="18"/>
                <w:szCs w:val="18"/>
              </w:rPr>
              <w:t>1.2.6. Bankas, banko kodas</w:t>
            </w:r>
          </w:p>
        </w:tc>
        <w:tc>
          <w:tcPr>
            <w:tcW w:w="2961" w:type="dxa"/>
            <w:gridSpan w:val="2"/>
            <w:tcMar>
              <w:top w:w="28" w:type="dxa"/>
              <w:bottom w:w="28" w:type="dxa"/>
            </w:tcMar>
          </w:tcPr>
          <w:p w14:paraId="1A74898C"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03CD76F0"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7C5875B4"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3297" w:type="dxa"/>
            <w:gridSpan w:val="2"/>
            <w:tcMar>
              <w:top w:w="28" w:type="dxa"/>
              <w:bottom w:w="28" w:type="dxa"/>
            </w:tcMar>
          </w:tcPr>
          <w:p w14:paraId="68A87426" w14:textId="77777777" w:rsidR="00D20A19" w:rsidRPr="00FE648F" w:rsidRDefault="00D20A19" w:rsidP="0022082D">
            <w:pPr>
              <w:ind w:firstLine="567"/>
              <w:jc w:val="both"/>
              <w:rPr>
                <w:rFonts w:ascii="Arial" w:hAnsi="Arial" w:cs="Arial"/>
                <w:sz w:val="18"/>
                <w:szCs w:val="18"/>
              </w:rPr>
            </w:pPr>
          </w:p>
        </w:tc>
      </w:tr>
      <w:tr w:rsidR="00D20A19" w14:paraId="10BB38BD" w14:textId="77777777" w:rsidTr="69792B9A">
        <w:tc>
          <w:tcPr>
            <w:tcW w:w="1845" w:type="dxa"/>
            <w:vMerge/>
            <w:tcMar>
              <w:top w:w="28" w:type="dxa"/>
              <w:bottom w:w="28" w:type="dxa"/>
            </w:tcMar>
          </w:tcPr>
          <w:p w14:paraId="4862537E"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7F29D905" w14:textId="77777777" w:rsidR="00D20A19" w:rsidRPr="00FE648F" w:rsidRDefault="00D20A19" w:rsidP="0022082D">
            <w:pPr>
              <w:rPr>
                <w:rFonts w:ascii="Arial" w:hAnsi="Arial" w:cs="Arial"/>
                <w:sz w:val="18"/>
                <w:szCs w:val="18"/>
              </w:rPr>
            </w:pPr>
            <w:r w:rsidRPr="00FE648F">
              <w:rPr>
                <w:rFonts w:ascii="Arial" w:hAnsi="Arial" w:cs="Arial"/>
                <w:sz w:val="18"/>
                <w:szCs w:val="18"/>
              </w:rPr>
              <w:t>1.2.7. Telefonas</w:t>
            </w:r>
          </w:p>
        </w:tc>
        <w:tc>
          <w:tcPr>
            <w:tcW w:w="2961" w:type="dxa"/>
            <w:gridSpan w:val="2"/>
            <w:tcMar>
              <w:top w:w="28" w:type="dxa"/>
              <w:bottom w:w="28" w:type="dxa"/>
            </w:tcMar>
          </w:tcPr>
          <w:p w14:paraId="03778344"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1AF3714A"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084DF675"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1.2.7. Phone</w:t>
            </w:r>
          </w:p>
        </w:tc>
        <w:tc>
          <w:tcPr>
            <w:tcW w:w="3297" w:type="dxa"/>
            <w:gridSpan w:val="2"/>
            <w:tcMar>
              <w:top w:w="28" w:type="dxa"/>
              <w:bottom w:w="28" w:type="dxa"/>
            </w:tcMar>
          </w:tcPr>
          <w:p w14:paraId="31F4A06D" w14:textId="77777777" w:rsidR="00D20A19" w:rsidRPr="00FE648F" w:rsidRDefault="00D20A19" w:rsidP="0022082D">
            <w:pPr>
              <w:ind w:firstLine="567"/>
              <w:jc w:val="both"/>
              <w:rPr>
                <w:rFonts w:ascii="Arial" w:hAnsi="Arial" w:cs="Arial"/>
                <w:sz w:val="18"/>
                <w:szCs w:val="18"/>
              </w:rPr>
            </w:pPr>
          </w:p>
        </w:tc>
      </w:tr>
      <w:tr w:rsidR="00D20A19" w14:paraId="64882481" w14:textId="77777777" w:rsidTr="69792B9A">
        <w:tc>
          <w:tcPr>
            <w:tcW w:w="1845" w:type="dxa"/>
            <w:vMerge/>
            <w:tcMar>
              <w:top w:w="28" w:type="dxa"/>
              <w:bottom w:w="28" w:type="dxa"/>
            </w:tcMar>
          </w:tcPr>
          <w:p w14:paraId="797C548B"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31C446F1" w14:textId="77777777" w:rsidR="00D20A19" w:rsidRPr="00FE648F" w:rsidRDefault="00D20A19" w:rsidP="0022082D">
            <w:pPr>
              <w:rPr>
                <w:rFonts w:ascii="Arial" w:hAnsi="Arial" w:cs="Arial"/>
                <w:sz w:val="18"/>
                <w:szCs w:val="18"/>
              </w:rPr>
            </w:pPr>
            <w:r w:rsidRPr="00FE648F">
              <w:rPr>
                <w:rFonts w:ascii="Arial" w:hAnsi="Arial" w:cs="Arial"/>
                <w:sz w:val="18"/>
                <w:szCs w:val="18"/>
              </w:rPr>
              <w:t>1.2.8. El. paštas</w:t>
            </w:r>
          </w:p>
        </w:tc>
        <w:tc>
          <w:tcPr>
            <w:tcW w:w="2961" w:type="dxa"/>
            <w:gridSpan w:val="2"/>
            <w:tcMar>
              <w:top w:w="28" w:type="dxa"/>
              <w:bottom w:w="28" w:type="dxa"/>
            </w:tcMar>
          </w:tcPr>
          <w:p w14:paraId="51E25B80"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73DD1011"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02BE62D3"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1.2.8. Email</w:t>
            </w:r>
          </w:p>
        </w:tc>
        <w:tc>
          <w:tcPr>
            <w:tcW w:w="3297" w:type="dxa"/>
            <w:gridSpan w:val="2"/>
            <w:tcMar>
              <w:top w:w="28" w:type="dxa"/>
              <w:bottom w:w="28" w:type="dxa"/>
            </w:tcMar>
          </w:tcPr>
          <w:p w14:paraId="5CE1FBDD" w14:textId="77777777" w:rsidR="00D20A19" w:rsidRPr="00FE648F" w:rsidRDefault="00D20A19" w:rsidP="0022082D">
            <w:pPr>
              <w:ind w:firstLine="567"/>
              <w:jc w:val="both"/>
              <w:rPr>
                <w:rFonts w:ascii="Arial" w:hAnsi="Arial" w:cs="Arial"/>
                <w:sz w:val="18"/>
                <w:szCs w:val="18"/>
              </w:rPr>
            </w:pPr>
          </w:p>
        </w:tc>
      </w:tr>
      <w:tr w:rsidR="00D20A19" w14:paraId="23F1CDE2" w14:textId="77777777" w:rsidTr="69792B9A">
        <w:tc>
          <w:tcPr>
            <w:tcW w:w="1845" w:type="dxa"/>
            <w:vMerge/>
            <w:tcMar>
              <w:top w:w="28" w:type="dxa"/>
              <w:bottom w:w="28" w:type="dxa"/>
            </w:tcMar>
          </w:tcPr>
          <w:p w14:paraId="55ED43D3"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0A4FE320" w14:textId="77777777" w:rsidR="00D20A19" w:rsidRPr="00FE648F" w:rsidRDefault="00D20A19" w:rsidP="0022082D">
            <w:pPr>
              <w:rPr>
                <w:rFonts w:ascii="Arial" w:hAnsi="Arial" w:cs="Arial"/>
                <w:sz w:val="18"/>
                <w:szCs w:val="18"/>
              </w:rPr>
            </w:pPr>
            <w:r w:rsidRPr="00FE648F">
              <w:rPr>
                <w:rFonts w:ascii="Arial" w:hAnsi="Arial" w:cs="Arial"/>
                <w:sz w:val="18"/>
                <w:szCs w:val="18"/>
              </w:rPr>
              <w:t>1.2.9. Šalies atstovas</w:t>
            </w:r>
          </w:p>
        </w:tc>
        <w:tc>
          <w:tcPr>
            <w:tcW w:w="2961" w:type="dxa"/>
            <w:gridSpan w:val="2"/>
            <w:tcMar>
              <w:top w:w="28" w:type="dxa"/>
              <w:bottom w:w="28" w:type="dxa"/>
            </w:tcMar>
          </w:tcPr>
          <w:p w14:paraId="35C90490"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7BC0DC27"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30CACE30" w14:textId="77777777" w:rsidR="00D20A19" w:rsidRPr="00FE648F" w:rsidRDefault="00D20A19" w:rsidP="0022082D">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3297" w:type="dxa"/>
            <w:gridSpan w:val="2"/>
            <w:tcMar>
              <w:top w:w="28" w:type="dxa"/>
              <w:bottom w:w="28" w:type="dxa"/>
            </w:tcMar>
          </w:tcPr>
          <w:p w14:paraId="6F54D164" w14:textId="77777777" w:rsidR="00D20A19" w:rsidRPr="00FE648F" w:rsidRDefault="00D20A19" w:rsidP="0022082D">
            <w:pPr>
              <w:ind w:firstLine="567"/>
              <w:jc w:val="both"/>
              <w:rPr>
                <w:rFonts w:ascii="Arial" w:hAnsi="Arial" w:cs="Arial"/>
                <w:sz w:val="18"/>
                <w:szCs w:val="18"/>
              </w:rPr>
            </w:pPr>
          </w:p>
        </w:tc>
      </w:tr>
      <w:tr w:rsidR="00D20A19" w14:paraId="446D6D1E" w14:textId="77777777" w:rsidTr="69792B9A">
        <w:tc>
          <w:tcPr>
            <w:tcW w:w="1845" w:type="dxa"/>
            <w:vMerge/>
            <w:tcMar>
              <w:top w:w="28" w:type="dxa"/>
              <w:bottom w:w="28" w:type="dxa"/>
            </w:tcMar>
          </w:tcPr>
          <w:p w14:paraId="0E7427F4" w14:textId="77777777" w:rsidR="00D20A19" w:rsidRPr="00FE648F" w:rsidRDefault="00D20A19" w:rsidP="0022082D">
            <w:pPr>
              <w:ind w:firstLine="567"/>
              <w:jc w:val="both"/>
              <w:rPr>
                <w:rFonts w:ascii="Arial" w:hAnsi="Arial" w:cs="Arial"/>
                <w:sz w:val="18"/>
                <w:szCs w:val="18"/>
              </w:rPr>
            </w:pPr>
          </w:p>
        </w:tc>
        <w:tc>
          <w:tcPr>
            <w:tcW w:w="2606" w:type="dxa"/>
            <w:gridSpan w:val="3"/>
            <w:tcMar>
              <w:top w:w="28" w:type="dxa"/>
              <w:bottom w:w="28" w:type="dxa"/>
            </w:tcMar>
          </w:tcPr>
          <w:p w14:paraId="192D6EBF" w14:textId="77777777" w:rsidR="00D20A19" w:rsidRPr="00FE648F" w:rsidRDefault="00D20A19" w:rsidP="0022082D">
            <w:pPr>
              <w:rPr>
                <w:rFonts w:ascii="Arial" w:hAnsi="Arial" w:cs="Arial"/>
                <w:sz w:val="18"/>
                <w:szCs w:val="18"/>
              </w:rPr>
            </w:pPr>
            <w:r w:rsidRPr="00FE648F">
              <w:rPr>
                <w:rFonts w:ascii="Arial" w:hAnsi="Arial" w:cs="Arial"/>
                <w:sz w:val="18"/>
                <w:szCs w:val="18"/>
              </w:rPr>
              <w:t>1.2.10. Atstovavimo pagrindas</w:t>
            </w:r>
          </w:p>
        </w:tc>
        <w:tc>
          <w:tcPr>
            <w:tcW w:w="2961" w:type="dxa"/>
            <w:gridSpan w:val="2"/>
            <w:tcMar>
              <w:top w:w="28" w:type="dxa"/>
              <w:bottom w:w="28" w:type="dxa"/>
            </w:tcMar>
          </w:tcPr>
          <w:p w14:paraId="7EFE4437" w14:textId="77777777" w:rsidR="00D20A19" w:rsidRPr="00FE648F" w:rsidRDefault="00D20A19" w:rsidP="0022082D">
            <w:pPr>
              <w:ind w:firstLine="567"/>
              <w:jc w:val="both"/>
              <w:rPr>
                <w:rFonts w:ascii="Arial" w:hAnsi="Arial" w:cs="Arial"/>
                <w:sz w:val="18"/>
                <w:szCs w:val="18"/>
              </w:rPr>
            </w:pPr>
          </w:p>
        </w:tc>
        <w:tc>
          <w:tcPr>
            <w:tcW w:w="1714" w:type="dxa"/>
            <w:vMerge/>
            <w:tcMar>
              <w:top w:w="28" w:type="dxa"/>
              <w:bottom w:w="28" w:type="dxa"/>
            </w:tcMar>
          </w:tcPr>
          <w:p w14:paraId="7B8BDFF9" w14:textId="77777777" w:rsidR="00D20A19" w:rsidRPr="00FE648F" w:rsidRDefault="00D20A19" w:rsidP="0022082D">
            <w:pPr>
              <w:ind w:firstLine="567"/>
              <w:jc w:val="both"/>
              <w:rPr>
                <w:rFonts w:ascii="Arial" w:hAnsi="Arial" w:cs="Arial"/>
                <w:sz w:val="18"/>
                <w:szCs w:val="18"/>
              </w:rPr>
            </w:pPr>
          </w:p>
        </w:tc>
        <w:tc>
          <w:tcPr>
            <w:tcW w:w="3345" w:type="dxa"/>
            <w:gridSpan w:val="4"/>
            <w:tcMar>
              <w:top w:w="28" w:type="dxa"/>
              <w:bottom w:w="28" w:type="dxa"/>
            </w:tcMar>
          </w:tcPr>
          <w:p w14:paraId="401C462C" w14:textId="77777777" w:rsidR="00D20A19" w:rsidRPr="00FE648F" w:rsidRDefault="00D20A19" w:rsidP="0022082D">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3297" w:type="dxa"/>
            <w:gridSpan w:val="2"/>
            <w:tcMar>
              <w:top w:w="28" w:type="dxa"/>
              <w:bottom w:w="28" w:type="dxa"/>
            </w:tcMar>
          </w:tcPr>
          <w:p w14:paraId="17BCE36C" w14:textId="77777777" w:rsidR="00D20A19" w:rsidRPr="00FE648F" w:rsidRDefault="00D20A19" w:rsidP="0022082D">
            <w:pPr>
              <w:ind w:firstLine="567"/>
              <w:jc w:val="both"/>
              <w:rPr>
                <w:rFonts w:ascii="Arial" w:hAnsi="Arial" w:cs="Arial"/>
                <w:sz w:val="18"/>
                <w:szCs w:val="18"/>
              </w:rPr>
            </w:pPr>
          </w:p>
        </w:tc>
      </w:tr>
      <w:tr w:rsidR="00D20A19" w14:paraId="699D50AB" w14:textId="77777777" w:rsidTr="69792B9A">
        <w:tc>
          <w:tcPr>
            <w:tcW w:w="7412" w:type="dxa"/>
            <w:gridSpan w:val="6"/>
            <w:tcMar>
              <w:top w:w="28" w:type="dxa"/>
              <w:bottom w:w="28" w:type="dxa"/>
            </w:tcMar>
          </w:tcPr>
          <w:p w14:paraId="34FFEB4B"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8356" w:type="dxa"/>
            <w:gridSpan w:val="7"/>
            <w:tcMar>
              <w:top w:w="28" w:type="dxa"/>
              <w:bottom w:w="28" w:type="dxa"/>
            </w:tcMar>
          </w:tcPr>
          <w:p w14:paraId="58F27C74"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D20A19" w14:paraId="40A7E513" w14:textId="77777777" w:rsidTr="69792B9A">
        <w:tc>
          <w:tcPr>
            <w:tcW w:w="1845" w:type="dxa"/>
            <w:tcMar>
              <w:top w:w="28" w:type="dxa"/>
              <w:bottom w:w="28" w:type="dxa"/>
            </w:tcMar>
          </w:tcPr>
          <w:p w14:paraId="5CF11306" w14:textId="24C81539" w:rsidR="00D20A19" w:rsidRPr="00940628" w:rsidRDefault="00D20A19" w:rsidP="00940628">
            <w:pPr>
              <w:rPr>
                <w:rFonts w:ascii="Arial" w:hAnsi="Arial" w:cs="Arial"/>
                <w:b/>
                <w:sz w:val="18"/>
                <w:szCs w:val="18"/>
              </w:rPr>
            </w:pPr>
            <w:r w:rsidRPr="00FE648F">
              <w:rPr>
                <w:rFonts w:ascii="Arial" w:hAnsi="Arial" w:cs="Arial"/>
                <w:b/>
                <w:sz w:val="18"/>
                <w:szCs w:val="18"/>
              </w:rPr>
              <w:t xml:space="preserve">2.1. Pirkėjo kontaktiniai asmenys, atsakingi už Sutarties </w:t>
            </w:r>
            <w:r w:rsidRPr="00FE648F">
              <w:rPr>
                <w:rFonts w:ascii="Arial" w:hAnsi="Arial" w:cs="Arial"/>
                <w:b/>
                <w:sz w:val="18"/>
                <w:szCs w:val="18"/>
              </w:rPr>
              <w:lastRenderedPageBreak/>
              <w:t>vykdymą, Paslaugų priėmimą, Sąskaitų per informacinę sistemą SABIS priėmimą</w:t>
            </w:r>
          </w:p>
        </w:tc>
        <w:tc>
          <w:tcPr>
            <w:tcW w:w="5567" w:type="dxa"/>
            <w:gridSpan w:val="5"/>
            <w:tcMar>
              <w:top w:w="28" w:type="dxa"/>
              <w:bottom w:w="28" w:type="dxa"/>
            </w:tcMar>
          </w:tcPr>
          <w:p w14:paraId="2773A66C" w14:textId="2F9C3B7A" w:rsidR="00D20A19" w:rsidRPr="00FE648F" w:rsidRDefault="00292AD1" w:rsidP="0022082D">
            <w:pPr>
              <w:jc w:val="both"/>
              <w:rPr>
                <w:rFonts w:ascii="Arial" w:hAnsi="Arial" w:cs="Arial"/>
                <w:sz w:val="18"/>
                <w:szCs w:val="18"/>
              </w:rPr>
            </w:pPr>
            <w:r w:rsidRPr="00332190">
              <w:rPr>
                <w:rFonts w:ascii="Arial" w:hAnsi="Arial" w:cs="Arial"/>
                <w:i/>
                <w:iCs/>
                <w:color w:val="A6A6A6" w:themeColor="background1" w:themeShade="A6"/>
                <w:sz w:val="18"/>
                <w:szCs w:val="18"/>
              </w:rPr>
              <w:lastRenderedPageBreak/>
              <w:t>/Bus nurodyta prieš sutarties pasirašymą/</w:t>
            </w:r>
          </w:p>
        </w:tc>
        <w:tc>
          <w:tcPr>
            <w:tcW w:w="1856" w:type="dxa"/>
            <w:gridSpan w:val="2"/>
            <w:tcMar>
              <w:top w:w="28" w:type="dxa"/>
              <w:bottom w:w="28" w:type="dxa"/>
            </w:tcMar>
          </w:tcPr>
          <w:p w14:paraId="1AC43D87" w14:textId="77777777" w:rsidR="00D20A19" w:rsidRPr="00FE648F" w:rsidRDefault="00D20A19" w:rsidP="00733431">
            <w:pPr>
              <w:ind w:right="-104" w:firstLine="74"/>
              <w:rPr>
                <w:rFonts w:ascii="Arial" w:hAnsi="Arial" w:cs="Arial"/>
                <w:sz w:val="18"/>
                <w:szCs w:val="18"/>
              </w:rPr>
            </w:pPr>
            <w:r w:rsidRPr="00FE648F">
              <w:rPr>
                <w:rFonts w:ascii="Arial" w:eastAsia="Arial" w:hAnsi="Arial" w:cs="Arial"/>
                <w:b/>
                <w:sz w:val="18"/>
                <w:szCs w:val="18"/>
                <w:lang w:val="en-GB" w:bidi="en-US"/>
              </w:rPr>
              <w:t xml:space="preserve">2.1. Buyer's contact persons responsible for the performance of the Contract, the </w:t>
            </w:r>
            <w:r w:rsidRPr="00FE648F">
              <w:rPr>
                <w:rFonts w:ascii="Arial" w:eastAsia="Arial" w:hAnsi="Arial" w:cs="Arial"/>
                <w:b/>
                <w:sz w:val="18"/>
                <w:szCs w:val="18"/>
                <w:lang w:val="en-GB" w:bidi="en-US"/>
              </w:rPr>
              <w:lastRenderedPageBreak/>
              <w:t>acceptance of the Services, the acceptance of Invoices via the SABIS information system</w:t>
            </w:r>
          </w:p>
        </w:tc>
        <w:tc>
          <w:tcPr>
            <w:tcW w:w="6500" w:type="dxa"/>
            <w:gridSpan w:val="5"/>
            <w:tcMar>
              <w:top w:w="28" w:type="dxa"/>
              <w:bottom w:w="28" w:type="dxa"/>
            </w:tcMar>
          </w:tcPr>
          <w:p w14:paraId="757911AC" w14:textId="4775135E" w:rsidR="00D20A19" w:rsidRPr="00306CFF" w:rsidRDefault="00A17780" w:rsidP="0022082D">
            <w:pPr>
              <w:jc w:val="both"/>
              <w:rPr>
                <w:rFonts w:ascii="Arial" w:hAnsi="Arial" w:cs="Arial"/>
                <w:sz w:val="18"/>
                <w:szCs w:val="18"/>
                <w:lang w:val="en-GB"/>
              </w:rPr>
            </w:pPr>
            <w:r w:rsidRPr="00306CFF">
              <w:rPr>
                <w:rFonts w:ascii="Arial" w:hAnsi="Arial" w:cs="Arial"/>
                <w:i/>
                <w:iCs/>
                <w:color w:val="A6A6A6" w:themeColor="background1" w:themeShade="A6"/>
                <w:sz w:val="18"/>
                <w:szCs w:val="18"/>
                <w:lang w:val="en-GB"/>
              </w:rPr>
              <w:lastRenderedPageBreak/>
              <w:t>/Will be specified before signing the contract/</w:t>
            </w:r>
          </w:p>
        </w:tc>
      </w:tr>
      <w:tr w:rsidR="00D20A19" w14:paraId="3B88D830" w14:textId="77777777" w:rsidTr="69792B9A">
        <w:trPr>
          <w:trHeight w:val="898"/>
        </w:trPr>
        <w:tc>
          <w:tcPr>
            <w:tcW w:w="1845" w:type="dxa"/>
            <w:tcMar>
              <w:top w:w="28" w:type="dxa"/>
              <w:bottom w:w="28" w:type="dxa"/>
            </w:tcMar>
          </w:tcPr>
          <w:p w14:paraId="040BF1D5" w14:textId="77777777" w:rsidR="00D20A19" w:rsidRPr="00FE648F" w:rsidRDefault="00D20A19" w:rsidP="0022082D">
            <w:pPr>
              <w:rPr>
                <w:rFonts w:ascii="Arial" w:hAnsi="Arial" w:cs="Arial"/>
                <w:sz w:val="18"/>
                <w:szCs w:val="18"/>
              </w:rPr>
            </w:pPr>
            <w:r w:rsidRPr="00FE648F">
              <w:rPr>
                <w:rFonts w:ascii="Arial" w:hAnsi="Arial" w:cs="Arial"/>
                <w:b/>
                <w:sz w:val="18"/>
                <w:szCs w:val="18"/>
              </w:rPr>
              <w:t>2.2. Tiekėjo kontaktiniai asmenys, atsakingi už Sutarties vykdymą</w:t>
            </w:r>
          </w:p>
        </w:tc>
        <w:tc>
          <w:tcPr>
            <w:tcW w:w="5567" w:type="dxa"/>
            <w:gridSpan w:val="5"/>
            <w:tcMar>
              <w:top w:w="28" w:type="dxa"/>
              <w:bottom w:w="28" w:type="dxa"/>
            </w:tcMar>
          </w:tcPr>
          <w:p w14:paraId="59492961" w14:textId="152B9D6A" w:rsidR="00D20A19" w:rsidRPr="00FE648F" w:rsidRDefault="00292AD1" w:rsidP="0022082D">
            <w:pPr>
              <w:jc w:val="both"/>
              <w:rPr>
                <w:rFonts w:ascii="Arial" w:hAnsi="Arial" w:cs="Arial"/>
                <w:sz w:val="18"/>
                <w:szCs w:val="18"/>
              </w:rPr>
            </w:pPr>
            <w:r w:rsidRPr="00332190">
              <w:rPr>
                <w:rFonts w:ascii="Arial" w:hAnsi="Arial" w:cs="Arial"/>
                <w:i/>
                <w:iCs/>
                <w:color w:val="A6A6A6" w:themeColor="background1" w:themeShade="A6"/>
                <w:sz w:val="18"/>
                <w:szCs w:val="18"/>
              </w:rPr>
              <w:t>/Bus nurodyta prieš sutarties pasirašymą/</w:t>
            </w:r>
          </w:p>
        </w:tc>
        <w:tc>
          <w:tcPr>
            <w:tcW w:w="1856" w:type="dxa"/>
            <w:gridSpan w:val="2"/>
            <w:tcMar>
              <w:top w:w="28" w:type="dxa"/>
              <w:bottom w:w="28" w:type="dxa"/>
            </w:tcMar>
          </w:tcPr>
          <w:p w14:paraId="66C5667F" w14:textId="77777777" w:rsidR="00D20A19" w:rsidRPr="00FE648F" w:rsidRDefault="00D20A19" w:rsidP="00B90089">
            <w:pPr>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6500" w:type="dxa"/>
            <w:gridSpan w:val="5"/>
            <w:tcMar>
              <w:top w:w="28" w:type="dxa"/>
              <w:bottom w:w="28" w:type="dxa"/>
            </w:tcMar>
          </w:tcPr>
          <w:p w14:paraId="3DFA046E" w14:textId="63D67F06" w:rsidR="00D20A19" w:rsidRPr="00306CFF" w:rsidRDefault="00306CFF" w:rsidP="0022082D">
            <w:pPr>
              <w:jc w:val="both"/>
              <w:rPr>
                <w:rFonts w:ascii="Arial" w:hAnsi="Arial" w:cs="Arial"/>
                <w:sz w:val="18"/>
                <w:szCs w:val="18"/>
                <w:lang w:val="en-GB"/>
              </w:rPr>
            </w:pPr>
            <w:r w:rsidRPr="00306CFF">
              <w:rPr>
                <w:rFonts w:ascii="Arial" w:hAnsi="Arial" w:cs="Arial"/>
                <w:i/>
                <w:iCs/>
                <w:color w:val="A6A6A6" w:themeColor="background1" w:themeShade="A6"/>
                <w:sz w:val="18"/>
                <w:szCs w:val="18"/>
                <w:lang w:val="en-GB"/>
              </w:rPr>
              <w:t>/Will be specified before signing the contract/</w:t>
            </w:r>
          </w:p>
        </w:tc>
      </w:tr>
      <w:tr w:rsidR="00D20A19" w14:paraId="46B47B89" w14:textId="77777777" w:rsidTr="69792B9A">
        <w:tc>
          <w:tcPr>
            <w:tcW w:w="7412" w:type="dxa"/>
            <w:gridSpan w:val="6"/>
            <w:tcMar>
              <w:top w:w="28" w:type="dxa"/>
              <w:bottom w:w="28" w:type="dxa"/>
            </w:tcMar>
          </w:tcPr>
          <w:p w14:paraId="0BDA7651"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8356" w:type="dxa"/>
            <w:gridSpan w:val="7"/>
            <w:tcMar>
              <w:top w:w="28" w:type="dxa"/>
              <w:bottom w:w="28" w:type="dxa"/>
            </w:tcMar>
          </w:tcPr>
          <w:p w14:paraId="56F9C2D6"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D20A19" w14:paraId="65D2B84C" w14:textId="77777777" w:rsidTr="69792B9A">
        <w:tc>
          <w:tcPr>
            <w:tcW w:w="1845" w:type="dxa"/>
            <w:tcMar>
              <w:top w:w="28" w:type="dxa"/>
              <w:bottom w:w="28" w:type="dxa"/>
            </w:tcMar>
          </w:tcPr>
          <w:p w14:paraId="14F410E9" w14:textId="77777777" w:rsidR="00D20A19" w:rsidRPr="00FE648F" w:rsidRDefault="00D20A19" w:rsidP="0022082D">
            <w:pPr>
              <w:jc w:val="both"/>
              <w:rPr>
                <w:rFonts w:ascii="Arial" w:hAnsi="Arial" w:cs="Arial"/>
                <w:sz w:val="18"/>
                <w:szCs w:val="18"/>
              </w:rPr>
            </w:pPr>
            <w:r w:rsidRPr="00FE648F">
              <w:rPr>
                <w:rFonts w:ascii="Arial" w:hAnsi="Arial" w:cs="Arial"/>
                <w:b/>
                <w:sz w:val="18"/>
                <w:szCs w:val="18"/>
              </w:rPr>
              <w:t>3.1. Sutarties dalykas</w:t>
            </w:r>
          </w:p>
        </w:tc>
        <w:tc>
          <w:tcPr>
            <w:tcW w:w="5567" w:type="dxa"/>
            <w:gridSpan w:val="5"/>
            <w:tcMar>
              <w:top w:w="28" w:type="dxa"/>
              <w:bottom w:w="28" w:type="dxa"/>
            </w:tcMar>
          </w:tcPr>
          <w:p w14:paraId="723981D3" w14:textId="165CBBC1" w:rsidR="00D20A19" w:rsidRPr="009536CB" w:rsidRDefault="00D20A19" w:rsidP="0022082D">
            <w:pPr>
              <w:jc w:val="both"/>
              <w:rPr>
                <w:rFonts w:ascii="Arial" w:hAnsi="Arial" w:cs="Arial"/>
                <w:color w:val="000000"/>
                <w:sz w:val="18"/>
                <w:szCs w:val="18"/>
              </w:rPr>
            </w:pPr>
            <w:r w:rsidRPr="009536CB">
              <w:rPr>
                <w:rFonts w:ascii="Arial" w:hAnsi="Arial" w:cs="Arial"/>
                <w:sz w:val="18"/>
                <w:szCs w:val="18"/>
              </w:rPr>
              <w:t xml:space="preserve">Tiekėjas įsipareigoja Sutartyje numatytomis sąlygomis suteikti Pirkėjui </w:t>
            </w:r>
            <w:r w:rsidR="007E6B82" w:rsidRPr="009536CB">
              <w:rPr>
                <w:rFonts w:ascii="Arial" w:hAnsi="Arial" w:cs="Arial"/>
                <w:sz w:val="18"/>
                <w:szCs w:val="18"/>
              </w:rPr>
              <w:t xml:space="preserve">LTG grupės strategijos atnaujinimo konsultavimo </w:t>
            </w:r>
            <w:r w:rsidR="009536CB" w:rsidRPr="009536CB">
              <w:rPr>
                <w:rFonts w:ascii="Arial" w:hAnsi="Arial" w:cs="Arial"/>
                <w:sz w:val="18"/>
                <w:szCs w:val="18"/>
              </w:rPr>
              <w:t>p</w:t>
            </w:r>
            <w:r w:rsidRPr="009536CB">
              <w:rPr>
                <w:rFonts w:ascii="Arial" w:hAnsi="Arial" w:cs="Arial"/>
                <w:sz w:val="18"/>
                <w:szCs w:val="18"/>
              </w:rPr>
              <w:t xml:space="preserve">aslaugas </w:t>
            </w:r>
            <w:r w:rsidRPr="009536CB">
              <w:rPr>
                <w:rFonts w:ascii="Arial" w:hAnsi="Arial" w:cs="Arial"/>
                <w:color w:val="000000"/>
                <w:sz w:val="18"/>
                <w:szCs w:val="18"/>
              </w:rPr>
              <w:t xml:space="preserve"> (toliau – Paslaugos).</w:t>
            </w:r>
          </w:p>
          <w:p w14:paraId="15D8C5E1" w14:textId="77777777" w:rsidR="00D20A19" w:rsidRPr="006050C7" w:rsidRDefault="00D20A19" w:rsidP="009536CB">
            <w:pPr>
              <w:jc w:val="both"/>
              <w:rPr>
                <w:rFonts w:ascii="Arial" w:hAnsi="Arial" w:cs="Arial"/>
                <w:color w:val="000000"/>
                <w:sz w:val="18"/>
                <w:szCs w:val="18"/>
              </w:rPr>
            </w:pPr>
            <w:r w:rsidRPr="006050C7">
              <w:rPr>
                <w:rFonts w:ascii="Arial" w:hAnsi="Arial" w:cs="Arial"/>
                <w:color w:val="000000"/>
                <w:sz w:val="18"/>
                <w:szCs w:val="18"/>
              </w:rPr>
              <w:t>Išsamus Paslaugų aprašymas ir kiti reikalavimai teikiamoms Paslaugoms nustatyti Sutarties priede Nr. 2 „Techninė specifikacija“ (toliau – Techninė specifikacija) ir Sutarties priede Nr. 1 „Pasiūlymas“.</w:t>
            </w:r>
          </w:p>
          <w:p w14:paraId="69FB01B0" w14:textId="77777777" w:rsidR="006050C7" w:rsidRDefault="006050C7" w:rsidP="00DC4E5C">
            <w:pPr>
              <w:jc w:val="both"/>
              <w:rPr>
                <w:rFonts w:ascii="Arial" w:hAnsi="Arial" w:cs="Arial"/>
                <w:sz w:val="18"/>
                <w:szCs w:val="18"/>
              </w:rPr>
            </w:pPr>
          </w:p>
          <w:p w14:paraId="6A1AA513" w14:textId="2E576644" w:rsidR="00DC4E5C" w:rsidRPr="006050C7" w:rsidRDefault="00DC4E5C" w:rsidP="00DC4E5C">
            <w:pPr>
              <w:jc w:val="both"/>
              <w:rPr>
                <w:rFonts w:ascii="Arial" w:hAnsi="Arial" w:cs="Arial"/>
                <w:sz w:val="18"/>
                <w:szCs w:val="18"/>
              </w:rPr>
            </w:pPr>
            <w:r w:rsidRPr="006050C7">
              <w:rPr>
                <w:rFonts w:ascii="Arial" w:hAnsi="Arial" w:cs="Arial"/>
                <w:sz w:val="18"/>
                <w:szCs w:val="18"/>
              </w:rPr>
              <w:t>Tiekėjas įsipareigoja Paslaugas teikti kvalifikuotai, rūpestingai, profesionaliai ir laiku, laikydamasis atitinkamos srities profesionaliam strateginio konsultavimo paslaugų teikėjui įprastai taikomo atidumo, kompetencijos ir gerosios profesinės praktikos standarto, taip pat Sutarties, Techninės specifikacijos, Tiekėjo pasiūlymo ir taikytinų teisės aktų reikalavimų. Ši nuostata nepanaikina ir neriboja Tiekėjo pareigos tinkamai suteikti Paslaugas, parengti ir perduoti Sutartyje bei Techninėje specifikacijoje numatytus rezultatus ir atsakyti už Sutarties pažeidimus joje nustatyta tvarka</w:t>
            </w:r>
            <w:r w:rsidR="006050C7" w:rsidRPr="006050C7">
              <w:rPr>
                <w:rFonts w:ascii="Arial" w:hAnsi="Arial" w:cs="Arial"/>
                <w:sz w:val="18"/>
                <w:szCs w:val="18"/>
              </w:rPr>
              <w:t>.</w:t>
            </w:r>
          </w:p>
          <w:p w14:paraId="23366AEC" w14:textId="77777777" w:rsidR="00DC4E5C" w:rsidRPr="00FE648F" w:rsidRDefault="00DC4E5C" w:rsidP="009536CB">
            <w:pPr>
              <w:jc w:val="both"/>
              <w:rPr>
                <w:rFonts w:ascii="Arial" w:hAnsi="Arial" w:cs="Arial"/>
                <w:sz w:val="18"/>
                <w:szCs w:val="18"/>
              </w:rPr>
            </w:pPr>
          </w:p>
        </w:tc>
        <w:tc>
          <w:tcPr>
            <w:tcW w:w="1856" w:type="dxa"/>
            <w:gridSpan w:val="2"/>
            <w:tcMar>
              <w:top w:w="28" w:type="dxa"/>
              <w:bottom w:w="28" w:type="dxa"/>
            </w:tcMar>
          </w:tcPr>
          <w:p w14:paraId="79B0AF88"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6500" w:type="dxa"/>
            <w:gridSpan w:val="5"/>
            <w:tcMar>
              <w:top w:w="28" w:type="dxa"/>
              <w:bottom w:w="28" w:type="dxa"/>
            </w:tcMar>
          </w:tcPr>
          <w:p w14:paraId="0A4ADF68" w14:textId="7A31EE57" w:rsidR="00D20A19" w:rsidRPr="00B215FE" w:rsidRDefault="00D20A19" w:rsidP="00B215FE">
            <w:pPr>
              <w:jc w:val="both"/>
              <w:rPr>
                <w:rFonts w:ascii="Arial" w:eastAsia="Arial" w:hAnsi="Arial" w:cs="Arial"/>
                <w:sz w:val="18"/>
                <w:szCs w:val="18"/>
                <w:lang w:val="en-GB" w:bidi="en-US"/>
              </w:rPr>
            </w:pPr>
            <w:r w:rsidRPr="00B215FE">
              <w:rPr>
                <w:rFonts w:ascii="Arial" w:eastAsia="Arial" w:hAnsi="Arial" w:cs="Arial"/>
                <w:sz w:val="18"/>
                <w:szCs w:val="18"/>
                <w:lang w:val="en-GB" w:bidi="en-US"/>
              </w:rPr>
              <w:t>The Supplier undertakes to provide the Buyer</w:t>
            </w:r>
            <w:r w:rsidR="00927310">
              <w:rPr>
                <w:rFonts w:ascii="Arial" w:eastAsia="Arial" w:hAnsi="Arial" w:cs="Arial"/>
                <w:sz w:val="18"/>
                <w:szCs w:val="18"/>
                <w:lang w:val="en-GB" w:bidi="en-US"/>
              </w:rPr>
              <w:t>, under the terms and conditions</w:t>
            </w:r>
            <w:r w:rsidR="00B44ABC">
              <w:rPr>
                <w:rFonts w:ascii="Arial" w:eastAsia="Arial" w:hAnsi="Arial" w:cs="Arial"/>
                <w:sz w:val="18"/>
                <w:szCs w:val="18"/>
                <w:lang w:val="en-GB" w:bidi="en-US"/>
              </w:rPr>
              <w:t xml:space="preserve"> set out in the Contract,</w:t>
            </w:r>
            <w:r w:rsidRPr="00B215FE">
              <w:rPr>
                <w:rFonts w:ascii="Arial" w:eastAsia="Arial" w:hAnsi="Arial" w:cs="Arial"/>
                <w:sz w:val="18"/>
                <w:szCs w:val="18"/>
                <w:lang w:val="en-GB" w:bidi="en-US"/>
              </w:rPr>
              <w:t xml:space="preserve"> with </w:t>
            </w:r>
            <w:r w:rsidR="00B44ABC">
              <w:rPr>
                <w:rFonts w:ascii="Arial" w:eastAsia="Arial" w:hAnsi="Arial" w:cs="Arial"/>
                <w:sz w:val="18"/>
                <w:szCs w:val="18"/>
                <w:lang w:val="en-GB" w:bidi="en-US"/>
              </w:rPr>
              <w:t>consulting services for the update</w:t>
            </w:r>
            <w:r w:rsidR="00BF6635">
              <w:rPr>
                <w:rFonts w:ascii="Arial" w:eastAsia="Arial" w:hAnsi="Arial" w:cs="Arial"/>
                <w:sz w:val="18"/>
                <w:szCs w:val="18"/>
                <w:lang w:val="en-GB" w:bidi="en-US"/>
              </w:rPr>
              <w:t xml:space="preserve"> of the LTG Group strategy</w:t>
            </w:r>
            <w:r w:rsidRPr="00B215FE">
              <w:rPr>
                <w:rFonts w:ascii="Arial" w:eastAsia="Arial" w:hAnsi="Arial" w:cs="Arial"/>
                <w:sz w:val="18"/>
                <w:szCs w:val="18"/>
                <w:lang w:val="en-GB" w:bidi="en-US"/>
              </w:rPr>
              <w:t xml:space="preserve"> (hereinafter referred to as the “Services”).</w:t>
            </w:r>
          </w:p>
          <w:p w14:paraId="26526166" w14:textId="77777777" w:rsidR="00D20A19" w:rsidRDefault="00D20A19" w:rsidP="00B215FE">
            <w:pPr>
              <w:jc w:val="both"/>
              <w:rPr>
                <w:rFonts w:ascii="Arial" w:eastAsia="Arial" w:hAnsi="Arial" w:cs="Arial"/>
                <w:sz w:val="18"/>
                <w:szCs w:val="18"/>
                <w:lang w:val="en-GB" w:bidi="en-US"/>
              </w:rPr>
            </w:pPr>
            <w:r w:rsidRPr="00B215FE">
              <w:rPr>
                <w:rFonts w:ascii="Arial" w:eastAsia="Arial" w:hAnsi="Arial" w:cs="Arial"/>
                <w:sz w:val="18"/>
                <w:szCs w:val="18"/>
                <w:lang w:val="en-GB" w:bidi="en-US"/>
              </w:rPr>
              <w:t>A detailed description of the Services and other requirements for the Services are set out in Annex 2 "Technical Specification" (hereinafter referred to as the "Technical Specification") and Annex 1 "Tender" to the Contract.</w:t>
            </w:r>
          </w:p>
          <w:p w14:paraId="651B4FC3" w14:textId="77777777" w:rsidR="00F93148" w:rsidRDefault="00F93148" w:rsidP="00B215FE">
            <w:pPr>
              <w:jc w:val="both"/>
              <w:rPr>
                <w:rFonts w:ascii="Arial" w:eastAsia="Arial" w:hAnsi="Arial" w:cs="Arial"/>
                <w:sz w:val="18"/>
                <w:szCs w:val="18"/>
                <w:lang w:val="en-GB" w:bidi="en-US"/>
              </w:rPr>
            </w:pPr>
          </w:p>
          <w:p w14:paraId="690F29C9" w14:textId="0533F73D" w:rsidR="00F93148" w:rsidRPr="00F93148" w:rsidRDefault="00F93148" w:rsidP="00F93148">
            <w:pPr>
              <w:jc w:val="both"/>
              <w:rPr>
                <w:rFonts w:ascii="Arial" w:hAnsi="Arial" w:cs="Arial"/>
                <w:sz w:val="18"/>
                <w:szCs w:val="18"/>
                <w:lang w:val="en-US"/>
              </w:rPr>
            </w:pPr>
            <w:r w:rsidRPr="00F93148">
              <w:rPr>
                <w:rFonts w:ascii="Arial" w:hAnsi="Arial" w:cs="Arial"/>
                <w:sz w:val="18"/>
                <w:szCs w:val="18"/>
                <w:lang w:val="en-US"/>
              </w:rPr>
              <w:t>The Supplier undertakes to provide the Services in a qualified, diligent, professional and timely manner, in accordance with the standard of care, competence and good professional practice normally expected from a professional provider of strategic consulting services in the relevant field, as well as with the requirements of the Contract, the Technical Specification, the Supplier’s tender and applicable law. This provision shall not exclude or limit the Supplier’s obligation to duly provide the Services, prepare and deliver the deliverables specified in the Contract and the Technical Specification, or the Supplier’s liability for breaches of the Contract in accordance with its terms</w:t>
            </w:r>
            <w:r>
              <w:rPr>
                <w:rFonts w:ascii="Arial" w:hAnsi="Arial" w:cs="Arial"/>
                <w:sz w:val="18"/>
                <w:szCs w:val="18"/>
                <w:lang w:val="en-US"/>
              </w:rPr>
              <w:t>.</w:t>
            </w:r>
          </w:p>
          <w:p w14:paraId="75695AF1" w14:textId="77777777" w:rsidR="00F93148" w:rsidRPr="00F93148" w:rsidRDefault="00F93148" w:rsidP="00B215FE">
            <w:pPr>
              <w:jc w:val="both"/>
              <w:rPr>
                <w:rFonts w:ascii="Arial" w:hAnsi="Arial" w:cs="Arial"/>
                <w:sz w:val="18"/>
                <w:szCs w:val="18"/>
                <w:lang w:val="en-US"/>
              </w:rPr>
            </w:pPr>
          </w:p>
        </w:tc>
      </w:tr>
      <w:tr w:rsidR="00D20A19" w14:paraId="307FE7B4" w14:textId="77777777" w:rsidTr="69792B9A">
        <w:tc>
          <w:tcPr>
            <w:tcW w:w="1845" w:type="dxa"/>
            <w:tcMar>
              <w:top w:w="28" w:type="dxa"/>
              <w:bottom w:w="28" w:type="dxa"/>
            </w:tcMar>
          </w:tcPr>
          <w:p w14:paraId="5FF5396A" w14:textId="77777777" w:rsidR="00D20A19" w:rsidRPr="00FE648F" w:rsidRDefault="00D20A19" w:rsidP="0022082D">
            <w:pPr>
              <w:rPr>
                <w:rFonts w:ascii="Arial" w:hAnsi="Arial" w:cs="Arial"/>
                <w:sz w:val="18"/>
                <w:szCs w:val="18"/>
              </w:rPr>
            </w:pPr>
            <w:r w:rsidRPr="00FE648F">
              <w:rPr>
                <w:rFonts w:ascii="Arial" w:hAnsi="Arial" w:cs="Arial"/>
                <w:b/>
                <w:sz w:val="18"/>
                <w:szCs w:val="18"/>
              </w:rPr>
              <w:t>3.2. Pirkimo pavadinimas ir numeris</w:t>
            </w:r>
          </w:p>
        </w:tc>
        <w:tc>
          <w:tcPr>
            <w:tcW w:w="5567" w:type="dxa"/>
            <w:gridSpan w:val="5"/>
            <w:tcMar>
              <w:top w:w="28" w:type="dxa"/>
              <w:bottom w:w="28" w:type="dxa"/>
            </w:tcMar>
          </w:tcPr>
          <w:p w14:paraId="5DA8705F" w14:textId="34756663" w:rsidR="00D20A19" w:rsidRPr="00FE648F" w:rsidRDefault="00292AD1" w:rsidP="00292AD1">
            <w:pPr>
              <w:jc w:val="both"/>
              <w:rPr>
                <w:rFonts w:ascii="Arial" w:hAnsi="Arial" w:cs="Arial"/>
                <w:sz w:val="18"/>
                <w:szCs w:val="18"/>
              </w:rPr>
            </w:pPr>
            <w:r w:rsidRPr="00332190">
              <w:rPr>
                <w:rFonts w:ascii="Arial" w:hAnsi="Arial" w:cs="Arial"/>
                <w:i/>
                <w:iCs/>
                <w:color w:val="A6A6A6" w:themeColor="background1" w:themeShade="A6"/>
                <w:sz w:val="18"/>
                <w:szCs w:val="18"/>
              </w:rPr>
              <w:t>/Bus nurodyta prieš sutarties pasirašymą/</w:t>
            </w:r>
          </w:p>
        </w:tc>
        <w:tc>
          <w:tcPr>
            <w:tcW w:w="1856" w:type="dxa"/>
            <w:gridSpan w:val="2"/>
            <w:tcMar>
              <w:top w:w="28" w:type="dxa"/>
              <w:bottom w:w="28" w:type="dxa"/>
            </w:tcMar>
          </w:tcPr>
          <w:p w14:paraId="21EBD6B0" w14:textId="15BF1A11" w:rsidR="00D20A19" w:rsidRPr="00FE648F" w:rsidRDefault="00D20A19" w:rsidP="0022082D">
            <w:pPr>
              <w:ind w:firstLine="4"/>
              <w:rPr>
                <w:rFonts w:ascii="Arial" w:hAnsi="Arial" w:cs="Arial"/>
                <w:sz w:val="18"/>
                <w:szCs w:val="18"/>
              </w:rPr>
            </w:pPr>
            <w:r w:rsidRPr="00FE648F">
              <w:rPr>
                <w:rFonts w:ascii="Arial" w:eastAsia="Arial" w:hAnsi="Arial" w:cs="Arial"/>
                <w:b/>
                <w:sz w:val="18"/>
                <w:szCs w:val="18"/>
                <w:lang w:val="en-GB" w:bidi="en-US"/>
              </w:rPr>
              <w:t xml:space="preserve">3.2. Title and number of the </w:t>
            </w:r>
            <w:r w:rsidR="008B2EAA">
              <w:rPr>
                <w:rFonts w:ascii="Arial" w:eastAsia="Arial" w:hAnsi="Arial" w:cs="Arial"/>
                <w:b/>
                <w:sz w:val="18"/>
                <w:szCs w:val="18"/>
                <w:lang w:val="en-GB" w:bidi="en-US"/>
              </w:rPr>
              <w:t>Procurement</w:t>
            </w:r>
          </w:p>
        </w:tc>
        <w:tc>
          <w:tcPr>
            <w:tcW w:w="6500" w:type="dxa"/>
            <w:gridSpan w:val="5"/>
            <w:tcMar>
              <w:top w:w="28" w:type="dxa"/>
              <w:bottom w:w="28" w:type="dxa"/>
            </w:tcMar>
          </w:tcPr>
          <w:p w14:paraId="6F97E02C" w14:textId="0C964283" w:rsidR="00D20A19" w:rsidRPr="00FE648F" w:rsidRDefault="00E96BC9" w:rsidP="00292AD1">
            <w:pPr>
              <w:jc w:val="both"/>
              <w:rPr>
                <w:rFonts w:ascii="Arial" w:hAnsi="Arial" w:cs="Arial"/>
                <w:sz w:val="18"/>
                <w:szCs w:val="18"/>
              </w:rPr>
            </w:pPr>
            <w:r w:rsidRPr="00306CFF">
              <w:rPr>
                <w:rFonts w:ascii="Arial" w:hAnsi="Arial" w:cs="Arial"/>
                <w:i/>
                <w:iCs/>
                <w:color w:val="A6A6A6" w:themeColor="background1" w:themeShade="A6"/>
                <w:sz w:val="18"/>
                <w:szCs w:val="18"/>
                <w:lang w:val="en-GB"/>
              </w:rPr>
              <w:t>/Will be specified before signing the contract/</w:t>
            </w:r>
          </w:p>
        </w:tc>
      </w:tr>
      <w:tr w:rsidR="00D20A19" w14:paraId="391C8BA9" w14:textId="77777777" w:rsidTr="69792B9A">
        <w:tc>
          <w:tcPr>
            <w:tcW w:w="1845" w:type="dxa"/>
            <w:tcMar>
              <w:top w:w="28" w:type="dxa"/>
              <w:bottom w:w="28" w:type="dxa"/>
            </w:tcMar>
          </w:tcPr>
          <w:p w14:paraId="35E8B7A3" w14:textId="77777777" w:rsidR="00D20A19" w:rsidRPr="00FE648F" w:rsidRDefault="00D20A19" w:rsidP="00A84AE6">
            <w:pPr>
              <w:ind w:right="-107"/>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567" w:type="dxa"/>
            <w:gridSpan w:val="5"/>
            <w:tcMar>
              <w:top w:w="28" w:type="dxa"/>
              <w:bottom w:w="28" w:type="dxa"/>
            </w:tcMar>
          </w:tcPr>
          <w:p w14:paraId="3BD9BA7D"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Netaikoma</w:t>
            </w:r>
          </w:p>
          <w:p w14:paraId="2AD411D2" w14:textId="77777777" w:rsidR="00D20A19" w:rsidRPr="00FE648F" w:rsidRDefault="00D20A19" w:rsidP="0022082D">
            <w:pPr>
              <w:jc w:val="both"/>
              <w:rPr>
                <w:rFonts w:ascii="Arial" w:hAnsi="Arial" w:cs="Arial"/>
                <w:sz w:val="18"/>
                <w:szCs w:val="18"/>
              </w:rPr>
            </w:pPr>
          </w:p>
          <w:p w14:paraId="6089960D" w14:textId="7DDA1C0B" w:rsidR="00D20A19" w:rsidRPr="00110163" w:rsidRDefault="00D20A19" w:rsidP="0022082D">
            <w:pPr>
              <w:jc w:val="both"/>
              <w:rPr>
                <w:rFonts w:ascii="Arial" w:hAnsi="Arial" w:cs="Arial"/>
                <w:sz w:val="18"/>
                <w:szCs w:val="18"/>
                <w:lang w:val="en-US"/>
              </w:rPr>
            </w:pPr>
          </w:p>
        </w:tc>
        <w:tc>
          <w:tcPr>
            <w:tcW w:w="1856" w:type="dxa"/>
            <w:gridSpan w:val="2"/>
            <w:tcMar>
              <w:top w:w="28" w:type="dxa"/>
              <w:bottom w:w="28" w:type="dxa"/>
            </w:tcMar>
          </w:tcPr>
          <w:p w14:paraId="194E683C" w14:textId="77777777" w:rsidR="00D20A19" w:rsidRPr="00FE648F" w:rsidRDefault="00D20A19" w:rsidP="0022082D">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6500" w:type="dxa"/>
            <w:gridSpan w:val="5"/>
            <w:tcMar>
              <w:top w:w="28" w:type="dxa"/>
              <w:bottom w:w="28" w:type="dxa"/>
            </w:tcMar>
          </w:tcPr>
          <w:p w14:paraId="700194C5"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5701D31" w14:textId="21D3F585" w:rsidR="00D20A19" w:rsidRPr="00FE648F" w:rsidRDefault="00D20A19" w:rsidP="0022082D">
            <w:pPr>
              <w:jc w:val="both"/>
              <w:rPr>
                <w:rFonts w:ascii="Arial" w:hAnsi="Arial" w:cs="Arial"/>
                <w:sz w:val="18"/>
                <w:szCs w:val="18"/>
              </w:rPr>
            </w:pPr>
          </w:p>
        </w:tc>
      </w:tr>
      <w:tr w:rsidR="00D20A19" w14:paraId="56D091AB" w14:textId="77777777" w:rsidTr="69792B9A">
        <w:tc>
          <w:tcPr>
            <w:tcW w:w="7412" w:type="dxa"/>
            <w:gridSpan w:val="6"/>
            <w:tcMar>
              <w:top w:w="28" w:type="dxa"/>
              <w:bottom w:w="28" w:type="dxa"/>
            </w:tcMar>
          </w:tcPr>
          <w:p w14:paraId="1726A857"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8356" w:type="dxa"/>
            <w:gridSpan w:val="7"/>
            <w:tcMar>
              <w:top w:w="28" w:type="dxa"/>
              <w:bottom w:w="28" w:type="dxa"/>
            </w:tcMar>
          </w:tcPr>
          <w:p w14:paraId="4114D232" w14:textId="46031F5A"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4. TIME LIMITS FOR THE PROVISION OF SERVICES </w:t>
            </w:r>
            <w:r w:rsidR="0063697C" w:rsidRPr="00FE648F">
              <w:rPr>
                <w:rFonts w:ascii="Arial" w:eastAsia="Arial" w:hAnsi="Arial" w:cs="Arial"/>
                <w:b/>
                <w:sz w:val="18"/>
                <w:szCs w:val="18"/>
                <w:lang w:val="en-GB" w:bidi="en-US"/>
              </w:rPr>
              <w:t>AND PROCEDURE</w:t>
            </w:r>
            <w:r w:rsidRPr="00FE648F">
              <w:rPr>
                <w:rFonts w:ascii="Arial" w:eastAsia="Arial" w:hAnsi="Arial" w:cs="Arial"/>
                <w:b/>
                <w:sz w:val="18"/>
                <w:szCs w:val="18"/>
                <w:lang w:val="en-GB" w:bidi="en-US"/>
              </w:rPr>
              <w:t xml:space="preserve"> FOR THE HANDOVER AND ACCEPTANCE OF SERVICES</w:t>
            </w:r>
          </w:p>
        </w:tc>
      </w:tr>
      <w:tr w:rsidR="00D20A19" w14:paraId="7416C612" w14:textId="77777777" w:rsidTr="69792B9A">
        <w:tc>
          <w:tcPr>
            <w:tcW w:w="1845" w:type="dxa"/>
            <w:tcMar>
              <w:top w:w="28" w:type="dxa"/>
              <w:bottom w:w="28" w:type="dxa"/>
            </w:tcMar>
          </w:tcPr>
          <w:p w14:paraId="2A13C955" w14:textId="7098B578" w:rsidR="00D20A19" w:rsidRPr="00F57861" w:rsidRDefault="00D20A19" w:rsidP="00F57861">
            <w:pPr>
              <w:rPr>
                <w:rFonts w:ascii="Arial" w:hAnsi="Arial" w:cs="Arial"/>
                <w:b/>
                <w:sz w:val="18"/>
                <w:szCs w:val="18"/>
              </w:rPr>
            </w:pPr>
            <w:r w:rsidRPr="00FE648F">
              <w:rPr>
                <w:rFonts w:ascii="Arial" w:hAnsi="Arial" w:cs="Arial"/>
                <w:b/>
                <w:sz w:val="18"/>
                <w:szCs w:val="18"/>
              </w:rPr>
              <w:lastRenderedPageBreak/>
              <w:t>4.1. Paslaugų suteikimo terminas, kai Paslaugos yra vienkartinio pobūdžio, teikiamos periodiškai arba pagal Pirkėjo Užsakymą</w:t>
            </w:r>
          </w:p>
        </w:tc>
        <w:tc>
          <w:tcPr>
            <w:tcW w:w="5567" w:type="dxa"/>
            <w:gridSpan w:val="5"/>
            <w:tcMar>
              <w:top w:w="28" w:type="dxa"/>
              <w:bottom w:w="28" w:type="dxa"/>
            </w:tcMar>
          </w:tcPr>
          <w:p w14:paraId="541F80F8" w14:textId="2DF6E18B" w:rsidR="00D20A19" w:rsidRPr="00967B43" w:rsidRDefault="00D20A19" w:rsidP="0022082D">
            <w:pPr>
              <w:jc w:val="both"/>
              <w:rPr>
                <w:rFonts w:ascii="Arial" w:hAnsi="Arial" w:cs="Arial"/>
                <w:sz w:val="18"/>
                <w:szCs w:val="18"/>
              </w:rPr>
            </w:pPr>
            <w:r w:rsidRPr="00967B43">
              <w:rPr>
                <w:rFonts w:ascii="Arial" w:hAnsi="Arial" w:cs="Arial"/>
                <w:sz w:val="18"/>
                <w:szCs w:val="18"/>
              </w:rPr>
              <w:t xml:space="preserve">Tiekėjas Paslaugas įsipareigoja teikti Techninėje specifikacijoje </w:t>
            </w:r>
            <w:r w:rsidR="008B2EAA" w:rsidRPr="00967B43">
              <w:rPr>
                <w:rFonts w:ascii="Arial" w:hAnsi="Arial" w:cs="Arial"/>
                <w:sz w:val="18"/>
                <w:szCs w:val="18"/>
              </w:rPr>
              <w:t xml:space="preserve">ir Šalių suderintame Paslaugų teikimo grafike </w:t>
            </w:r>
            <w:r w:rsidRPr="00967B43">
              <w:rPr>
                <w:rFonts w:ascii="Arial" w:hAnsi="Arial" w:cs="Arial"/>
                <w:sz w:val="18"/>
                <w:szCs w:val="18"/>
              </w:rPr>
              <w:t xml:space="preserve">nurodytais terminais ir sąlygomis. </w:t>
            </w:r>
          </w:p>
          <w:p w14:paraId="57A381AF" w14:textId="77777777"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5A7D212F" w14:textId="458951C3" w:rsidR="00D20A19" w:rsidRPr="00F57861" w:rsidRDefault="00D20A19" w:rsidP="00733431">
            <w:pPr>
              <w:ind w:right="-104"/>
              <w:rPr>
                <w:rFonts w:ascii="Arial" w:hAnsi="Arial" w:cs="Arial"/>
                <w:b/>
                <w:sz w:val="18"/>
                <w:szCs w:val="18"/>
                <w:lang w:val="en-GB"/>
              </w:rPr>
            </w:pPr>
            <w:r w:rsidRPr="00FE648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6500" w:type="dxa"/>
            <w:gridSpan w:val="5"/>
            <w:tcMar>
              <w:top w:w="28" w:type="dxa"/>
              <w:bottom w:w="28" w:type="dxa"/>
            </w:tcMar>
          </w:tcPr>
          <w:p w14:paraId="0D6EF0C1" w14:textId="228E0C1F" w:rsidR="00D20A19" w:rsidRPr="00FE648F" w:rsidRDefault="00D20A19" w:rsidP="0022082D">
            <w:pPr>
              <w:jc w:val="both"/>
              <w:rPr>
                <w:rFonts w:ascii="Arial" w:eastAsia="Arial" w:hAnsi="Arial" w:cs="Arial"/>
                <w:color w:val="4472C4" w:themeColor="accent1"/>
                <w:sz w:val="18"/>
                <w:szCs w:val="18"/>
                <w:lang w:val="en-GB" w:bidi="en-US"/>
              </w:rPr>
            </w:pPr>
            <w:r w:rsidRPr="3FEAAB7D">
              <w:rPr>
                <w:rFonts w:ascii="Arial" w:eastAsia="Arial" w:hAnsi="Arial" w:cs="Arial"/>
                <w:sz w:val="18"/>
                <w:szCs w:val="18"/>
                <w:lang w:val="en-GB" w:bidi="en-US"/>
              </w:rPr>
              <w:t>The Supplier undertakes to provide the Services in accordance with the terms and conditions specified in the Technical Specification</w:t>
            </w:r>
            <w:r w:rsidR="00110163">
              <w:rPr>
                <w:rFonts w:ascii="Arial" w:eastAsia="Arial" w:hAnsi="Arial" w:cs="Arial"/>
                <w:sz w:val="18"/>
                <w:szCs w:val="18"/>
                <w:lang w:val="en-GB" w:bidi="en-US"/>
              </w:rPr>
              <w:t xml:space="preserve"> and in the Service Provision</w:t>
            </w:r>
            <w:r w:rsidR="00142E86">
              <w:rPr>
                <w:rFonts w:ascii="Arial" w:eastAsia="Arial" w:hAnsi="Arial" w:cs="Arial"/>
                <w:sz w:val="18"/>
                <w:szCs w:val="18"/>
                <w:lang w:val="en-GB" w:bidi="en-US"/>
              </w:rPr>
              <w:t xml:space="preserve"> Schedule agreed by the Parties.</w:t>
            </w:r>
          </w:p>
        </w:tc>
      </w:tr>
      <w:tr w:rsidR="00D20A19" w14:paraId="6DA85CA6" w14:textId="77777777" w:rsidTr="69792B9A">
        <w:trPr>
          <w:trHeight w:val="795"/>
        </w:trPr>
        <w:tc>
          <w:tcPr>
            <w:tcW w:w="1845" w:type="dxa"/>
            <w:tcMar>
              <w:top w:w="28" w:type="dxa"/>
              <w:bottom w:w="28" w:type="dxa"/>
            </w:tcMar>
          </w:tcPr>
          <w:p w14:paraId="0C103566" w14:textId="77777777" w:rsidR="00D20A19" w:rsidRPr="00FE648F" w:rsidRDefault="00D20A19" w:rsidP="0022082D">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567" w:type="dxa"/>
            <w:gridSpan w:val="5"/>
            <w:tcMar>
              <w:top w:w="28" w:type="dxa"/>
              <w:bottom w:w="28" w:type="dxa"/>
            </w:tcMar>
          </w:tcPr>
          <w:p w14:paraId="64DD51C2"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Netaikoma</w:t>
            </w:r>
          </w:p>
          <w:p w14:paraId="1996792A" w14:textId="77777777"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3CB2F322" w14:textId="77777777" w:rsidR="00D20A19" w:rsidRPr="00FE648F" w:rsidRDefault="00D20A19" w:rsidP="0022082D">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6500" w:type="dxa"/>
            <w:gridSpan w:val="5"/>
            <w:tcMar>
              <w:top w:w="28" w:type="dxa"/>
              <w:bottom w:w="28" w:type="dxa"/>
            </w:tcMar>
          </w:tcPr>
          <w:p w14:paraId="38264601"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F58685C" w14:textId="77777777" w:rsidR="00D20A19" w:rsidRPr="00FE648F" w:rsidRDefault="00D20A19" w:rsidP="0022082D">
            <w:pPr>
              <w:jc w:val="both"/>
              <w:rPr>
                <w:rFonts w:ascii="Arial" w:hAnsi="Arial" w:cs="Arial"/>
                <w:sz w:val="18"/>
                <w:szCs w:val="18"/>
              </w:rPr>
            </w:pPr>
          </w:p>
        </w:tc>
      </w:tr>
      <w:tr w:rsidR="00D20A19" w14:paraId="4744395F" w14:textId="77777777" w:rsidTr="69792B9A">
        <w:tc>
          <w:tcPr>
            <w:tcW w:w="1845" w:type="dxa"/>
            <w:tcMar>
              <w:top w:w="28" w:type="dxa"/>
              <w:bottom w:w="28" w:type="dxa"/>
            </w:tcMar>
          </w:tcPr>
          <w:p w14:paraId="6EF7343A" w14:textId="77777777" w:rsidR="00D20A19" w:rsidRPr="00FE648F" w:rsidRDefault="00D20A19" w:rsidP="0022082D">
            <w:pPr>
              <w:rPr>
                <w:rFonts w:ascii="Arial" w:hAnsi="Arial" w:cs="Arial"/>
                <w:sz w:val="18"/>
                <w:szCs w:val="18"/>
              </w:rPr>
            </w:pPr>
            <w:r w:rsidRPr="00FE648F">
              <w:rPr>
                <w:rFonts w:ascii="Arial" w:hAnsi="Arial" w:cs="Arial"/>
                <w:b/>
                <w:sz w:val="18"/>
                <w:szCs w:val="18"/>
              </w:rPr>
              <w:t>4.3. Užsakymų teikimo tvarka</w:t>
            </w:r>
          </w:p>
        </w:tc>
        <w:tc>
          <w:tcPr>
            <w:tcW w:w="5567" w:type="dxa"/>
            <w:gridSpan w:val="5"/>
            <w:tcMar>
              <w:top w:w="28" w:type="dxa"/>
              <w:bottom w:w="28" w:type="dxa"/>
            </w:tcMar>
          </w:tcPr>
          <w:p w14:paraId="2579C1B2" w14:textId="77777777" w:rsidR="002A4B4A" w:rsidRPr="00A30084" w:rsidRDefault="002A4B4A" w:rsidP="002A4B4A">
            <w:pPr>
              <w:jc w:val="both"/>
              <w:rPr>
                <w:rFonts w:ascii="Arial" w:hAnsi="Arial" w:cs="Arial"/>
                <w:sz w:val="18"/>
                <w:szCs w:val="18"/>
              </w:rPr>
            </w:pPr>
            <w:r w:rsidRPr="00A30084">
              <w:rPr>
                <w:rFonts w:ascii="Arial" w:hAnsi="Arial" w:cs="Arial"/>
                <w:sz w:val="18"/>
                <w:szCs w:val="18"/>
              </w:rPr>
              <w:t>Netaikoma </w:t>
            </w:r>
          </w:p>
          <w:p w14:paraId="4B089E08" w14:textId="77777777" w:rsidR="002A4B4A" w:rsidRPr="00A30084" w:rsidRDefault="002A4B4A" w:rsidP="002A4B4A">
            <w:pPr>
              <w:jc w:val="both"/>
              <w:rPr>
                <w:rFonts w:ascii="Arial" w:hAnsi="Arial" w:cs="Arial"/>
                <w:sz w:val="18"/>
                <w:szCs w:val="18"/>
              </w:rPr>
            </w:pPr>
            <w:r w:rsidRPr="00A30084">
              <w:rPr>
                <w:rFonts w:ascii="Arial" w:hAnsi="Arial" w:cs="Arial"/>
                <w:sz w:val="18"/>
                <w:szCs w:val="18"/>
              </w:rPr>
              <w:t> </w:t>
            </w:r>
          </w:p>
          <w:p w14:paraId="1C9B92E1" w14:textId="38C2D532"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175E7451"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4.3. Ordering procedure</w:t>
            </w:r>
          </w:p>
        </w:tc>
        <w:tc>
          <w:tcPr>
            <w:tcW w:w="6500" w:type="dxa"/>
            <w:gridSpan w:val="5"/>
            <w:tcMar>
              <w:top w:w="28" w:type="dxa"/>
              <w:bottom w:w="28" w:type="dxa"/>
            </w:tcMar>
          </w:tcPr>
          <w:p w14:paraId="29A3C450" w14:textId="77777777" w:rsidR="002A4B4A" w:rsidRPr="00FE648F" w:rsidRDefault="002A4B4A" w:rsidP="002A4B4A">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1DA11235" w14:textId="40ED4814" w:rsidR="00D20A19" w:rsidRPr="00FE648F" w:rsidRDefault="00D20A19" w:rsidP="0022082D">
            <w:pPr>
              <w:jc w:val="both"/>
              <w:rPr>
                <w:rFonts w:ascii="Arial" w:hAnsi="Arial" w:cs="Arial"/>
                <w:sz w:val="18"/>
                <w:szCs w:val="18"/>
              </w:rPr>
            </w:pPr>
          </w:p>
        </w:tc>
      </w:tr>
      <w:tr w:rsidR="00D20A19" w14:paraId="0BB0F546" w14:textId="77777777" w:rsidTr="69792B9A">
        <w:tc>
          <w:tcPr>
            <w:tcW w:w="1845" w:type="dxa"/>
            <w:tcMar>
              <w:top w:w="28" w:type="dxa"/>
              <w:bottom w:w="28" w:type="dxa"/>
            </w:tcMar>
          </w:tcPr>
          <w:p w14:paraId="1F59BB3E" w14:textId="77777777" w:rsidR="00D20A19" w:rsidRPr="00FE648F" w:rsidRDefault="00D20A19" w:rsidP="0022082D">
            <w:pPr>
              <w:rPr>
                <w:rFonts w:ascii="Arial" w:hAnsi="Arial" w:cs="Arial"/>
                <w:sz w:val="18"/>
                <w:szCs w:val="18"/>
              </w:rPr>
            </w:pPr>
            <w:r w:rsidRPr="00FE648F">
              <w:rPr>
                <w:rFonts w:ascii="Arial" w:hAnsi="Arial" w:cs="Arial"/>
                <w:b/>
                <w:sz w:val="18"/>
                <w:szCs w:val="18"/>
              </w:rPr>
              <w:t>4.4. Dėl minimalios Užsakymo vertės ar apimties</w:t>
            </w:r>
          </w:p>
        </w:tc>
        <w:tc>
          <w:tcPr>
            <w:tcW w:w="5567" w:type="dxa"/>
            <w:gridSpan w:val="5"/>
            <w:tcMar>
              <w:top w:w="28" w:type="dxa"/>
              <w:bottom w:w="28" w:type="dxa"/>
            </w:tcMar>
          </w:tcPr>
          <w:p w14:paraId="5071092C" w14:textId="77777777" w:rsidR="00D20A19" w:rsidRPr="00A30084" w:rsidRDefault="00D20A19" w:rsidP="0022082D">
            <w:pPr>
              <w:jc w:val="both"/>
              <w:rPr>
                <w:rFonts w:ascii="Arial" w:hAnsi="Arial" w:cs="Arial"/>
                <w:sz w:val="18"/>
                <w:szCs w:val="18"/>
              </w:rPr>
            </w:pPr>
            <w:r w:rsidRPr="00A30084">
              <w:rPr>
                <w:rFonts w:ascii="Arial" w:hAnsi="Arial" w:cs="Arial"/>
                <w:sz w:val="18"/>
                <w:szCs w:val="18"/>
              </w:rPr>
              <w:t>Netaikoma </w:t>
            </w:r>
          </w:p>
          <w:p w14:paraId="3025A2D4" w14:textId="5721E5CD" w:rsidR="00D20A19" w:rsidRPr="00FE648F" w:rsidRDefault="00D20A19" w:rsidP="002A4B4A">
            <w:pPr>
              <w:jc w:val="both"/>
              <w:rPr>
                <w:rFonts w:ascii="Arial" w:hAnsi="Arial" w:cs="Arial"/>
                <w:sz w:val="18"/>
                <w:szCs w:val="18"/>
              </w:rPr>
            </w:pPr>
            <w:r w:rsidRPr="00A30084">
              <w:rPr>
                <w:rFonts w:ascii="Arial" w:hAnsi="Arial" w:cs="Arial"/>
                <w:sz w:val="18"/>
                <w:szCs w:val="18"/>
              </w:rPr>
              <w:t> </w:t>
            </w:r>
          </w:p>
        </w:tc>
        <w:tc>
          <w:tcPr>
            <w:tcW w:w="1856" w:type="dxa"/>
            <w:gridSpan w:val="2"/>
            <w:tcMar>
              <w:top w:w="28" w:type="dxa"/>
              <w:bottom w:w="28" w:type="dxa"/>
            </w:tcMar>
          </w:tcPr>
          <w:p w14:paraId="2EE46753"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6500" w:type="dxa"/>
            <w:gridSpan w:val="5"/>
            <w:tcMar>
              <w:top w:w="28" w:type="dxa"/>
              <w:bottom w:w="28" w:type="dxa"/>
            </w:tcMar>
          </w:tcPr>
          <w:p w14:paraId="0B5C997F"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2074363" w14:textId="70277DF1" w:rsidR="00D20A19" w:rsidRPr="00FE648F" w:rsidRDefault="00D20A19" w:rsidP="0022082D">
            <w:pPr>
              <w:jc w:val="both"/>
              <w:rPr>
                <w:rFonts w:ascii="Arial" w:hAnsi="Arial" w:cs="Arial"/>
                <w:sz w:val="18"/>
                <w:szCs w:val="18"/>
              </w:rPr>
            </w:pPr>
          </w:p>
        </w:tc>
      </w:tr>
      <w:tr w:rsidR="00D20A19" w14:paraId="77AC3AE1" w14:textId="77777777" w:rsidTr="69792B9A">
        <w:tc>
          <w:tcPr>
            <w:tcW w:w="1845" w:type="dxa"/>
            <w:tcMar>
              <w:top w:w="28" w:type="dxa"/>
              <w:bottom w:w="28" w:type="dxa"/>
            </w:tcMar>
          </w:tcPr>
          <w:p w14:paraId="1EBE3CC6" w14:textId="77777777" w:rsidR="00D20A19" w:rsidRPr="00FE648F" w:rsidRDefault="00D20A19" w:rsidP="0022082D">
            <w:pPr>
              <w:rPr>
                <w:rFonts w:ascii="Arial" w:hAnsi="Arial" w:cs="Arial"/>
                <w:sz w:val="18"/>
                <w:szCs w:val="18"/>
              </w:rPr>
            </w:pPr>
            <w:r w:rsidRPr="00FE648F">
              <w:rPr>
                <w:rFonts w:ascii="Arial" w:hAnsi="Arial" w:cs="Arial"/>
                <w:b/>
                <w:sz w:val="18"/>
                <w:szCs w:val="18"/>
              </w:rPr>
              <w:t>4.5. Pateikiami dokumentai</w:t>
            </w:r>
          </w:p>
        </w:tc>
        <w:tc>
          <w:tcPr>
            <w:tcW w:w="5567" w:type="dxa"/>
            <w:gridSpan w:val="5"/>
            <w:tcMar>
              <w:top w:w="28" w:type="dxa"/>
              <w:bottom w:w="28" w:type="dxa"/>
            </w:tcMar>
          </w:tcPr>
          <w:p w14:paraId="032E3034" w14:textId="77777777" w:rsidR="00D20A19" w:rsidRDefault="00D20A19" w:rsidP="0022082D">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14:paraId="1DFBFE2E"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Tiekėjui nepateikus nurodytų dokumentų, laikoma, kad Paslaugos neatitinka Sutartyje nustatytų reikalavimų.</w:t>
            </w:r>
          </w:p>
        </w:tc>
        <w:tc>
          <w:tcPr>
            <w:tcW w:w="1856" w:type="dxa"/>
            <w:gridSpan w:val="2"/>
            <w:tcMar>
              <w:top w:w="28" w:type="dxa"/>
              <w:bottom w:w="28" w:type="dxa"/>
            </w:tcMar>
          </w:tcPr>
          <w:p w14:paraId="6752E288"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6500" w:type="dxa"/>
            <w:gridSpan w:val="5"/>
            <w:tcMar>
              <w:top w:w="28" w:type="dxa"/>
              <w:bottom w:w="28" w:type="dxa"/>
            </w:tcMar>
          </w:tcPr>
          <w:p w14:paraId="5924E684" w14:textId="296FF954" w:rsidR="00D20A19" w:rsidRPr="0002694D" w:rsidRDefault="00D20A19" w:rsidP="0002694D">
            <w:pPr>
              <w:jc w:val="both"/>
              <w:rPr>
                <w:rFonts w:ascii="Arial" w:eastAsia="Arial" w:hAnsi="Arial" w:cs="Arial"/>
                <w:sz w:val="18"/>
                <w:szCs w:val="18"/>
                <w:lang w:val="en-GB" w:bidi="en-US"/>
              </w:rPr>
            </w:pPr>
            <w:r w:rsidRPr="00B2703C">
              <w:rPr>
                <w:rFonts w:ascii="Arial" w:eastAsia="Arial" w:hAnsi="Arial" w:cs="Arial"/>
                <w:sz w:val="18"/>
                <w:szCs w:val="18"/>
                <w:lang w:val="en-GB" w:bidi="en-US"/>
              </w:rPr>
              <w:t>The documents that must be submitted are specified in the Technical Specification.</w:t>
            </w:r>
            <w:r>
              <w:rPr>
                <w:rFonts w:ascii="Arial" w:eastAsia="Arial" w:hAnsi="Arial" w:cs="Arial"/>
                <w:sz w:val="18"/>
                <w:szCs w:val="18"/>
                <w:lang w:val="en-GB" w:bidi="en-US"/>
              </w:rPr>
              <w:t xml:space="preserve"> </w:t>
            </w:r>
            <w:r w:rsidRPr="00FE648F">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D20A19" w14:paraId="0255E052" w14:textId="77777777" w:rsidTr="69792B9A">
        <w:tc>
          <w:tcPr>
            <w:tcW w:w="7412" w:type="dxa"/>
            <w:gridSpan w:val="6"/>
            <w:tcMar>
              <w:top w:w="28" w:type="dxa"/>
              <w:bottom w:w="28" w:type="dxa"/>
            </w:tcMar>
          </w:tcPr>
          <w:p w14:paraId="255BBD48"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8356" w:type="dxa"/>
            <w:gridSpan w:val="7"/>
            <w:tcMar>
              <w:top w:w="28" w:type="dxa"/>
              <w:bottom w:w="28" w:type="dxa"/>
            </w:tcMar>
          </w:tcPr>
          <w:p w14:paraId="4B792A3A"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D20A19" w14:paraId="140DD9A6" w14:textId="77777777" w:rsidTr="69792B9A">
        <w:tc>
          <w:tcPr>
            <w:tcW w:w="1845" w:type="dxa"/>
            <w:tcMar>
              <w:top w:w="28" w:type="dxa"/>
              <w:bottom w:w="28" w:type="dxa"/>
            </w:tcMar>
          </w:tcPr>
          <w:p w14:paraId="338B56D2" w14:textId="77777777" w:rsidR="00D20A19" w:rsidRPr="00FE648F" w:rsidRDefault="00D20A19" w:rsidP="0022082D">
            <w:pPr>
              <w:rPr>
                <w:rFonts w:ascii="Arial" w:hAnsi="Arial" w:cs="Arial"/>
                <w:sz w:val="18"/>
                <w:szCs w:val="18"/>
              </w:rPr>
            </w:pPr>
            <w:r w:rsidRPr="00FE648F">
              <w:rPr>
                <w:rFonts w:ascii="Arial" w:hAnsi="Arial" w:cs="Arial"/>
                <w:b/>
                <w:sz w:val="18"/>
                <w:szCs w:val="18"/>
              </w:rPr>
              <w:t>5.1. Sutarčiai taikomas</w:t>
            </w:r>
            <w:r>
              <w:rPr>
                <w:rFonts w:ascii="Arial" w:hAnsi="Arial" w:cs="Arial"/>
                <w:b/>
                <w:sz w:val="18"/>
                <w:szCs w:val="18"/>
              </w:rPr>
              <w:t xml:space="preserve"> </w:t>
            </w:r>
            <w:r w:rsidRPr="00FE648F">
              <w:rPr>
                <w:rFonts w:ascii="Arial" w:hAnsi="Arial" w:cs="Arial"/>
                <w:b/>
                <w:sz w:val="18"/>
                <w:szCs w:val="18"/>
              </w:rPr>
              <w:t>kainos apskaičiavimo būdas</w:t>
            </w:r>
          </w:p>
        </w:tc>
        <w:tc>
          <w:tcPr>
            <w:tcW w:w="5567" w:type="dxa"/>
            <w:gridSpan w:val="5"/>
            <w:tcMar>
              <w:top w:w="28" w:type="dxa"/>
              <w:bottom w:w="28" w:type="dxa"/>
            </w:tcMar>
          </w:tcPr>
          <w:p w14:paraId="2F9EB4CA"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Fiksuotos kainos kainodara</w:t>
            </w:r>
          </w:p>
          <w:p w14:paraId="768A71E9" w14:textId="77777777" w:rsidR="00D20A19" w:rsidRPr="00FE648F" w:rsidRDefault="00D20A19" w:rsidP="0022082D">
            <w:pPr>
              <w:jc w:val="both"/>
              <w:rPr>
                <w:rFonts w:ascii="Arial" w:hAnsi="Arial" w:cs="Arial"/>
                <w:sz w:val="18"/>
                <w:szCs w:val="18"/>
              </w:rPr>
            </w:pPr>
          </w:p>
          <w:p w14:paraId="4E452AD5" w14:textId="7D722161"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4E890771"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6500" w:type="dxa"/>
            <w:gridSpan w:val="5"/>
            <w:tcMar>
              <w:top w:w="28" w:type="dxa"/>
              <w:bottom w:w="28" w:type="dxa"/>
            </w:tcMar>
          </w:tcPr>
          <w:p w14:paraId="098B104E"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Fixed price pricing</w:t>
            </w:r>
          </w:p>
          <w:p w14:paraId="15DB2B03" w14:textId="4E8EE0FB" w:rsidR="00D20A19" w:rsidRPr="00FE648F" w:rsidRDefault="00D20A19" w:rsidP="0022082D">
            <w:pPr>
              <w:jc w:val="both"/>
              <w:rPr>
                <w:rFonts w:ascii="Arial" w:hAnsi="Arial" w:cs="Arial"/>
                <w:sz w:val="18"/>
                <w:szCs w:val="18"/>
              </w:rPr>
            </w:pPr>
          </w:p>
        </w:tc>
      </w:tr>
      <w:tr w:rsidR="00D20A19" w14:paraId="1017208C" w14:textId="77777777" w:rsidTr="69792B9A">
        <w:tc>
          <w:tcPr>
            <w:tcW w:w="1845" w:type="dxa"/>
            <w:tcMar>
              <w:top w:w="28" w:type="dxa"/>
              <w:bottom w:w="28" w:type="dxa"/>
            </w:tcMar>
          </w:tcPr>
          <w:p w14:paraId="72637AAF" w14:textId="77777777" w:rsidR="00D20A19" w:rsidRPr="00FE648F" w:rsidRDefault="00D20A19" w:rsidP="0022082D">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fiksuotos kainos</w:t>
            </w:r>
            <w:r w:rsidRPr="00FE648F">
              <w:rPr>
                <w:rFonts w:ascii="Arial" w:hAnsi="Arial" w:cs="Arial"/>
                <w:b/>
                <w:sz w:val="18"/>
                <w:szCs w:val="18"/>
              </w:rPr>
              <w:t xml:space="preserve"> kainodara</w:t>
            </w:r>
          </w:p>
          <w:p w14:paraId="6D66936B" w14:textId="77777777" w:rsidR="00D20A19" w:rsidRPr="00FE648F" w:rsidRDefault="00D20A19" w:rsidP="0022082D">
            <w:pPr>
              <w:jc w:val="both"/>
              <w:rPr>
                <w:rFonts w:ascii="Arial" w:hAnsi="Arial" w:cs="Arial"/>
                <w:b/>
                <w:sz w:val="18"/>
                <w:szCs w:val="18"/>
              </w:rPr>
            </w:pPr>
          </w:p>
          <w:p w14:paraId="133255DA" w14:textId="77777777" w:rsidR="00D20A19" w:rsidRPr="00FE648F" w:rsidRDefault="00D20A19" w:rsidP="0022082D">
            <w:pPr>
              <w:jc w:val="both"/>
              <w:rPr>
                <w:rFonts w:ascii="Arial" w:hAnsi="Arial" w:cs="Arial"/>
                <w:b/>
                <w:sz w:val="18"/>
                <w:szCs w:val="18"/>
              </w:rPr>
            </w:pPr>
          </w:p>
          <w:p w14:paraId="4D5206E5" w14:textId="3F9B6776" w:rsidR="00D20A19" w:rsidRPr="003453FC" w:rsidRDefault="00D20A19" w:rsidP="003453FC">
            <w:pPr>
              <w:jc w:val="both"/>
              <w:rPr>
                <w:rFonts w:ascii="Arial" w:hAnsi="Arial" w:cs="Arial"/>
                <w:b/>
                <w:color w:val="FF0000"/>
                <w:sz w:val="18"/>
                <w:szCs w:val="18"/>
              </w:rPr>
            </w:pPr>
          </w:p>
        </w:tc>
        <w:tc>
          <w:tcPr>
            <w:tcW w:w="5567" w:type="dxa"/>
            <w:gridSpan w:val="5"/>
            <w:tcMar>
              <w:top w:w="28" w:type="dxa"/>
              <w:bottom w:w="28" w:type="dxa"/>
            </w:tcMar>
          </w:tcPr>
          <w:p w14:paraId="5EDF5043"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 xml:space="preserve">Pradinės Sutarties vertė yra </w:t>
            </w:r>
            <w:r w:rsidRPr="00824D73">
              <w:rPr>
                <w:rFonts w:ascii="Arial" w:hAnsi="Arial" w:cs="Arial"/>
                <w:color w:val="A6A6A6" w:themeColor="background1" w:themeShade="A6"/>
                <w:sz w:val="18"/>
                <w:szCs w:val="18"/>
              </w:rPr>
              <w:t xml:space="preserve">(nurodyti sumą skaičiais) </w:t>
            </w:r>
            <w:r w:rsidRPr="00FE648F">
              <w:rPr>
                <w:rFonts w:ascii="Arial" w:hAnsi="Arial" w:cs="Arial"/>
                <w:sz w:val="18"/>
                <w:szCs w:val="18"/>
              </w:rPr>
              <w:t xml:space="preserve">Eur </w:t>
            </w:r>
            <w:r w:rsidRPr="00824D73">
              <w:rPr>
                <w:rFonts w:ascii="Arial" w:hAnsi="Arial" w:cs="Arial"/>
                <w:color w:val="A6A6A6" w:themeColor="background1" w:themeShade="A6"/>
                <w:sz w:val="18"/>
                <w:szCs w:val="18"/>
              </w:rPr>
              <w:t>(nurodyti sumą žodžiais)</w:t>
            </w:r>
            <w:r w:rsidRPr="00FE648F">
              <w:rPr>
                <w:rFonts w:ascii="Arial" w:hAnsi="Arial" w:cs="Arial"/>
                <w:sz w:val="18"/>
                <w:szCs w:val="18"/>
              </w:rPr>
              <w:t xml:space="preserve"> be PVM.</w:t>
            </w:r>
          </w:p>
          <w:p w14:paraId="381708B6"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 xml:space="preserve">PVM sudaro </w:t>
            </w:r>
            <w:r w:rsidRPr="00824D73">
              <w:rPr>
                <w:rFonts w:ascii="Arial" w:hAnsi="Arial" w:cs="Arial"/>
                <w:color w:val="A6A6A6" w:themeColor="background1" w:themeShade="A6"/>
                <w:sz w:val="18"/>
                <w:szCs w:val="18"/>
              </w:rPr>
              <w:t xml:space="preserve">(nurodyti sumą skaičiais) </w:t>
            </w:r>
            <w:r w:rsidRPr="00FE648F">
              <w:rPr>
                <w:rFonts w:ascii="Arial" w:hAnsi="Arial" w:cs="Arial"/>
                <w:sz w:val="18"/>
                <w:szCs w:val="18"/>
              </w:rPr>
              <w:t xml:space="preserve">Eur </w:t>
            </w:r>
            <w:r w:rsidRPr="00824D73">
              <w:rPr>
                <w:rFonts w:ascii="Arial" w:hAnsi="Arial" w:cs="Arial"/>
                <w:color w:val="A6A6A6" w:themeColor="background1" w:themeShade="A6"/>
                <w:sz w:val="18"/>
                <w:szCs w:val="18"/>
              </w:rPr>
              <w:t>(nurodyti sumą žodžiais).</w:t>
            </w:r>
          </w:p>
          <w:p w14:paraId="66B5F6F2"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 xml:space="preserve">Sutarties kaina yra </w:t>
            </w:r>
            <w:r w:rsidRPr="00824D73">
              <w:rPr>
                <w:rFonts w:ascii="Arial" w:hAnsi="Arial" w:cs="Arial"/>
                <w:color w:val="A6A6A6" w:themeColor="background1" w:themeShade="A6"/>
                <w:sz w:val="18"/>
                <w:szCs w:val="18"/>
              </w:rPr>
              <w:t xml:space="preserve">(nurodyti sumą skaičiais) </w:t>
            </w:r>
            <w:r w:rsidRPr="00FE648F">
              <w:rPr>
                <w:rFonts w:ascii="Arial" w:hAnsi="Arial" w:cs="Arial"/>
                <w:sz w:val="18"/>
                <w:szCs w:val="18"/>
              </w:rPr>
              <w:t xml:space="preserve">Eur </w:t>
            </w:r>
            <w:r w:rsidRPr="00824D73">
              <w:rPr>
                <w:rFonts w:ascii="Arial" w:hAnsi="Arial" w:cs="Arial"/>
                <w:color w:val="A6A6A6" w:themeColor="background1" w:themeShade="A6"/>
                <w:sz w:val="18"/>
                <w:szCs w:val="18"/>
              </w:rPr>
              <w:t xml:space="preserve">(nurodyti sumą žodžiais) </w:t>
            </w:r>
            <w:r w:rsidRPr="00FE648F">
              <w:rPr>
                <w:rFonts w:ascii="Arial" w:hAnsi="Arial" w:cs="Arial"/>
                <w:sz w:val="18"/>
                <w:szCs w:val="18"/>
              </w:rPr>
              <w:t>su PVM.</w:t>
            </w:r>
          </w:p>
          <w:p w14:paraId="6DCF9108" w14:textId="77777777" w:rsidR="00D20A19" w:rsidRPr="00FE648F" w:rsidRDefault="00D20A19" w:rsidP="00824D73">
            <w:pPr>
              <w:jc w:val="both"/>
              <w:rPr>
                <w:rFonts w:ascii="Arial" w:hAnsi="Arial" w:cs="Arial"/>
                <w:sz w:val="18"/>
                <w:szCs w:val="18"/>
              </w:rPr>
            </w:pPr>
            <w:r w:rsidRPr="00FE648F">
              <w:rPr>
                <w:rFonts w:ascii="Arial" w:hAnsi="Arial" w:cs="Arial"/>
                <w:sz w:val="18"/>
                <w:szCs w:val="18"/>
              </w:rPr>
              <w:t>Šioje Sutartyje P</w:t>
            </w:r>
            <w:r w:rsidRPr="00FE648F">
              <w:rPr>
                <w:rFonts w:ascii="Arial" w:hAnsi="Arial" w:cs="Arial"/>
                <w:color w:val="000000"/>
                <w:sz w:val="18"/>
                <w:szCs w:val="18"/>
              </w:rPr>
              <w:t>radinės Sutarties vertė yra lygi Tiekėjo pasiūlymo kainai be PVM, nurodytai už visą pirkimo dokumentuose ir Sutartyje nurodytą Paslaugų kiekį ir (ar) apimtį</w:t>
            </w:r>
            <w:r w:rsidRPr="00FE648F">
              <w:rPr>
                <w:rFonts w:ascii="Arial" w:hAnsi="Arial" w:cs="Arial"/>
                <w:sz w:val="18"/>
                <w:szCs w:val="18"/>
              </w:rPr>
              <w:t>.</w:t>
            </w:r>
          </w:p>
        </w:tc>
        <w:tc>
          <w:tcPr>
            <w:tcW w:w="1856" w:type="dxa"/>
            <w:gridSpan w:val="2"/>
            <w:tcMar>
              <w:top w:w="28" w:type="dxa"/>
              <w:bottom w:w="28" w:type="dxa"/>
            </w:tcMar>
          </w:tcPr>
          <w:p w14:paraId="4EFBC80E" w14:textId="435D790F" w:rsidR="00D20A19" w:rsidRPr="00FE648F" w:rsidRDefault="00D20A19" w:rsidP="0022082D">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w:t>
            </w:r>
            <w:r w:rsidR="003B52BF">
              <w:rPr>
                <w:rFonts w:ascii="Arial" w:eastAsia="Arial" w:hAnsi="Arial" w:cs="Arial"/>
                <w:b/>
                <w:sz w:val="18"/>
                <w:szCs w:val="18"/>
                <w:lang w:val="en-GB" w:bidi="en-US"/>
              </w:rPr>
              <w:t>f</w:t>
            </w:r>
            <w:r w:rsidRPr="00FE648F">
              <w:rPr>
                <w:rFonts w:ascii="Arial" w:eastAsia="Arial" w:hAnsi="Arial" w:cs="Arial"/>
                <w:b/>
                <w:sz w:val="18"/>
                <w:szCs w:val="18"/>
                <w:u w:val="single"/>
                <w:lang w:val="en-GB" w:bidi="en-US"/>
              </w:rPr>
              <w:t>ixed price</w:t>
            </w:r>
            <w:r w:rsidRPr="00FE648F">
              <w:rPr>
                <w:rFonts w:ascii="Arial" w:eastAsia="Arial" w:hAnsi="Arial" w:cs="Arial"/>
                <w:b/>
                <w:sz w:val="18"/>
                <w:szCs w:val="18"/>
                <w:lang w:val="en-GB" w:bidi="en-US"/>
              </w:rPr>
              <w:t xml:space="preserve"> pricing</w:t>
            </w:r>
            <w:r w:rsidR="003B52BF">
              <w:rPr>
                <w:rFonts w:ascii="Arial" w:eastAsia="Arial" w:hAnsi="Arial" w:cs="Arial"/>
                <w:b/>
                <w:sz w:val="18"/>
                <w:szCs w:val="18"/>
                <w:lang w:val="en-GB" w:bidi="en-US"/>
              </w:rPr>
              <w:t xml:space="preserve"> applies</w:t>
            </w:r>
          </w:p>
          <w:p w14:paraId="2C36AD82" w14:textId="77777777" w:rsidR="00D20A19" w:rsidRPr="00FE648F" w:rsidRDefault="00D20A19" w:rsidP="0022082D">
            <w:pPr>
              <w:jc w:val="both"/>
              <w:rPr>
                <w:rFonts w:ascii="Arial" w:hAnsi="Arial" w:cs="Arial"/>
                <w:b/>
                <w:sz w:val="18"/>
                <w:szCs w:val="18"/>
                <w:lang w:val="en-GB"/>
              </w:rPr>
            </w:pPr>
          </w:p>
          <w:p w14:paraId="48AB27B2" w14:textId="77777777" w:rsidR="00D20A19" w:rsidRPr="00FE648F" w:rsidRDefault="00D20A19" w:rsidP="0022082D">
            <w:pPr>
              <w:jc w:val="both"/>
              <w:rPr>
                <w:rFonts w:ascii="Arial" w:hAnsi="Arial" w:cs="Arial"/>
                <w:b/>
                <w:sz w:val="18"/>
                <w:szCs w:val="18"/>
                <w:lang w:val="en-GB"/>
              </w:rPr>
            </w:pPr>
          </w:p>
          <w:p w14:paraId="691EBED7" w14:textId="77777777" w:rsidR="00D20A19" w:rsidRPr="00FE648F" w:rsidRDefault="00D20A19" w:rsidP="0022082D">
            <w:pPr>
              <w:jc w:val="both"/>
              <w:rPr>
                <w:rFonts w:ascii="Arial" w:hAnsi="Arial" w:cs="Arial"/>
                <w:b/>
                <w:sz w:val="18"/>
                <w:szCs w:val="18"/>
                <w:lang w:val="en-GB"/>
              </w:rPr>
            </w:pPr>
          </w:p>
          <w:p w14:paraId="5B8C1C84" w14:textId="473C9A48" w:rsidR="00D20A19" w:rsidRPr="00FE648F" w:rsidRDefault="00D20A19" w:rsidP="0022082D">
            <w:pPr>
              <w:jc w:val="both"/>
              <w:rPr>
                <w:rFonts w:ascii="Arial" w:hAnsi="Arial" w:cs="Arial"/>
                <w:b/>
                <w:color w:val="FF0000"/>
                <w:sz w:val="18"/>
                <w:szCs w:val="18"/>
                <w:lang w:val="en-GB"/>
              </w:rPr>
            </w:pPr>
          </w:p>
          <w:p w14:paraId="292EC8B3"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02D63F37"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 xml:space="preserve">The Initial Contract Value is </w:t>
            </w:r>
            <w:r w:rsidRPr="00824D73">
              <w:rPr>
                <w:rFonts w:ascii="Arial" w:eastAsia="Arial" w:hAnsi="Arial" w:cs="Arial"/>
                <w:color w:val="A6A6A6" w:themeColor="background1" w:themeShade="A6"/>
                <w:sz w:val="18"/>
                <w:szCs w:val="18"/>
                <w:lang w:val="en-GB" w:bidi="en-US"/>
              </w:rPr>
              <w:t xml:space="preserve">(specify amount in figures) </w:t>
            </w:r>
            <w:r w:rsidRPr="00FE648F">
              <w:rPr>
                <w:rFonts w:ascii="Arial" w:eastAsia="Arial" w:hAnsi="Arial" w:cs="Arial"/>
                <w:sz w:val="18"/>
                <w:szCs w:val="18"/>
                <w:lang w:val="en-GB" w:bidi="en-US"/>
              </w:rPr>
              <w:t xml:space="preserve">EUR </w:t>
            </w:r>
            <w:r w:rsidRPr="00824D73">
              <w:rPr>
                <w:rFonts w:ascii="Arial" w:eastAsia="Arial" w:hAnsi="Arial" w:cs="Arial"/>
                <w:color w:val="A6A6A6" w:themeColor="background1" w:themeShade="A6"/>
                <w:sz w:val="18"/>
                <w:szCs w:val="18"/>
                <w:lang w:val="en-GB" w:bidi="en-US"/>
              </w:rPr>
              <w:t>(specify amount in words)</w:t>
            </w:r>
            <w:r w:rsidRPr="00FE648F">
              <w:rPr>
                <w:rFonts w:ascii="Arial" w:eastAsia="Arial" w:hAnsi="Arial" w:cs="Arial"/>
                <w:sz w:val="18"/>
                <w:szCs w:val="18"/>
                <w:lang w:val="en-GB" w:bidi="en-US"/>
              </w:rPr>
              <w:t xml:space="preserve"> excluding VAT.</w:t>
            </w:r>
          </w:p>
          <w:p w14:paraId="7043DFB1"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 xml:space="preserve">VAT is </w:t>
            </w:r>
            <w:r w:rsidRPr="00824D73">
              <w:rPr>
                <w:rFonts w:ascii="Arial" w:eastAsia="Arial" w:hAnsi="Arial" w:cs="Arial"/>
                <w:color w:val="A6A6A6" w:themeColor="background1" w:themeShade="A6"/>
                <w:sz w:val="18"/>
                <w:szCs w:val="18"/>
                <w:lang w:val="en-GB" w:bidi="en-US"/>
              </w:rPr>
              <w:t xml:space="preserve">(specify amount in figures) </w:t>
            </w:r>
            <w:r w:rsidRPr="00FE648F">
              <w:rPr>
                <w:rFonts w:ascii="Arial" w:eastAsia="Arial" w:hAnsi="Arial" w:cs="Arial"/>
                <w:sz w:val="18"/>
                <w:szCs w:val="18"/>
                <w:lang w:val="en-GB" w:bidi="en-US"/>
              </w:rPr>
              <w:t xml:space="preserve">EUR </w:t>
            </w:r>
            <w:r w:rsidRPr="00824D73">
              <w:rPr>
                <w:rFonts w:ascii="Arial" w:eastAsia="Arial" w:hAnsi="Arial" w:cs="Arial"/>
                <w:color w:val="A6A6A6" w:themeColor="background1" w:themeShade="A6"/>
                <w:sz w:val="18"/>
                <w:szCs w:val="18"/>
                <w:lang w:val="en-GB" w:bidi="en-US"/>
              </w:rPr>
              <w:t>(specify amount in words).</w:t>
            </w:r>
          </w:p>
          <w:p w14:paraId="76E98AC7"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 xml:space="preserve">The Contract Price is </w:t>
            </w:r>
            <w:r w:rsidRPr="00824D73">
              <w:rPr>
                <w:rFonts w:ascii="Arial" w:eastAsia="Arial" w:hAnsi="Arial" w:cs="Arial"/>
                <w:color w:val="A6A6A6" w:themeColor="background1" w:themeShade="A6"/>
                <w:sz w:val="18"/>
                <w:szCs w:val="18"/>
                <w:lang w:val="en-GB" w:bidi="en-US"/>
              </w:rPr>
              <w:t xml:space="preserve">(specify amount in figures) </w:t>
            </w:r>
            <w:r w:rsidRPr="00FE648F">
              <w:rPr>
                <w:rFonts w:ascii="Arial" w:eastAsia="Arial" w:hAnsi="Arial" w:cs="Arial"/>
                <w:sz w:val="18"/>
                <w:szCs w:val="18"/>
                <w:lang w:val="en-GB" w:bidi="en-US"/>
              </w:rPr>
              <w:t xml:space="preserve">EUR </w:t>
            </w:r>
            <w:r w:rsidRPr="00824D73">
              <w:rPr>
                <w:rFonts w:ascii="Arial" w:eastAsia="Arial" w:hAnsi="Arial" w:cs="Arial"/>
                <w:color w:val="A6A6A6" w:themeColor="background1" w:themeShade="A6"/>
                <w:sz w:val="18"/>
                <w:szCs w:val="18"/>
                <w:lang w:val="en-GB" w:bidi="en-US"/>
              </w:rPr>
              <w:t>(specify amount in words)</w:t>
            </w:r>
            <w:r w:rsidRPr="00FE648F">
              <w:rPr>
                <w:rFonts w:ascii="Arial" w:eastAsia="Arial" w:hAnsi="Arial" w:cs="Arial"/>
                <w:sz w:val="18"/>
                <w:szCs w:val="18"/>
                <w:lang w:val="en-GB" w:bidi="en-US"/>
              </w:rPr>
              <w:t xml:space="preserve"> including VAT.</w:t>
            </w:r>
          </w:p>
          <w:p w14:paraId="787DE069" w14:textId="77777777" w:rsidR="00D20A19" w:rsidRPr="00FE648F" w:rsidRDefault="00D20A19" w:rsidP="00824D73">
            <w:pPr>
              <w:jc w:val="both"/>
              <w:rPr>
                <w:rFonts w:ascii="Arial" w:hAnsi="Arial" w:cs="Arial"/>
                <w:sz w:val="18"/>
                <w:szCs w:val="18"/>
              </w:rPr>
            </w:pPr>
            <w:r w:rsidRPr="00FE648F">
              <w:rPr>
                <w:rFonts w:ascii="Arial" w:eastAsia="Arial" w:hAnsi="Arial" w:cs="Arial"/>
                <w:sz w:val="18"/>
                <w:szCs w:val="18"/>
                <w:lang w:val="en-GB" w:bidi="en-US"/>
              </w:rPr>
              <w:t>For the purposes of this Contract, the Initial Contract Value is equal to the Supplier's quotation price, excluding VAT, for the full quantity and/or amount of the Services as specified in the Contract and the procurement documents.</w:t>
            </w:r>
          </w:p>
        </w:tc>
      </w:tr>
      <w:tr w:rsidR="001E0A9F" w14:paraId="473B54C6" w14:textId="77777777" w:rsidTr="69792B9A">
        <w:tc>
          <w:tcPr>
            <w:tcW w:w="1845" w:type="dxa"/>
            <w:tcMar>
              <w:top w:w="28" w:type="dxa"/>
              <w:bottom w:w="28" w:type="dxa"/>
            </w:tcMar>
          </w:tcPr>
          <w:p w14:paraId="476A5C18" w14:textId="00CAC8E9" w:rsidR="001E0A9F" w:rsidRPr="00FE648F" w:rsidRDefault="001E0A9F" w:rsidP="00FB5D00">
            <w:pPr>
              <w:jc w:val="both"/>
              <w:rPr>
                <w:rFonts w:ascii="Arial" w:hAnsi="Arial" w:cs="Arial"/>
                <w:sz w:val="18"/>
                <w:szCs w:val="18"/>
              </w:rPr>
            </w:pPr>
            <w:r w:rsidRPr="00F56E1F">
              <w:rPr>
                <w:rFonts w:ascii="Arial" w:hAnsi="Arial" w:cs="Arial"/>
                <w:b/>
                <w:bCs/>
                <w:sz w:val="18"/>
                <w:szCs w:val="18"/>
              </w:rPr>
              <w:lastRenderedPageBreak/>
              <w:t xml:space="preserve">5.3.Sutarties kainos/įkainių 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567" w:type="dxa"/>
            <w:gridSpan w:val="5"/>
            <w:tcMar>
              <w:top w:w="28" w:type="dxa"/>
              <w:bottom w:w="28" w:type="dxa"/>
            </w:tcMar>
          </w:tcPr>
          <w:p w14:paraId="19240B46" w14:textId="77777777" w:rsidR="001E0A9F" w:rsidRPr="00824D73" w:rsidRDefault="001E0A9F" w:rsidP="001E0A9F">
            <w:pPr>
              <w:rPr>
                <w:rFonts w:ascii="Arial" w:hAnsi="Arial" w:cs="Arial"/>
                <w:sz w:val="18"/>
                <w:szCs w:val="18"/>
              </w:rPr>
            </w:pPr>
            <w:r w:rsidRPr="00824D73">
              <w:rPr>
                <w:rFonts w:ascii="Arial" w:hAnsi="Arial" w:cs="Arial"/>
                <w:sz w:val="18"/>
                <w:szCs w:val="18"/>
              </w:rPr>
              <w:t>Sutarties kaina/įkainiai bus perskaičiuojami:</w:t>
            </w:r>
          </w:p>
          <w:p w14:paraId="16D14530" w14:textId="691FB228" w:rsidR="001E0A9F" w:rsidRPr="00824D73" w:rsidRDefault="001E0A9F" w:rsidP="001E0A9F">
            <w:pPr>
              <w:rPr>
                <w:rFonts w:ascii="Arial" w:hAnsi="Arial" w:cs="Arial"/>
                <w:sz w:val="18"/>
                <w:szCs w:val="18"/>
              </w:rPr>
            </w:pPr>
            <w:r w:rsidRPr="00824D73">
              <w:rPr>
                <w:rFonts w:ascii="Arial" w:hAnsi="Arial" w:cs="Arial"/>
                <w:sz w:val="18"/>
                <w:szCs w:val="18"/>
              </w:rPr>
              <w:t>5.3.1. dėl PVM tarifo pasikeitimo</w:t>
            </w:r>
            <w:r w:rsidR="00824D73" w:rsidRPr="00824D73">
              <w:rPr>
                <w:rFonts w:ascii="Arial" w:hAnsi="Arial" w:cs="Arial"/>
                <w:sz w:val="18"/>
                <w:szCs w:val="18"/>
              </w:rPr>
              <w:t>.</w:t>
            </w:r>
          </w:p>
          <w:p w14:paraId="565BE0A8" w14:textId="716F3903" w:rsidR="001E0A9F" w:rsidRPr="00824D73" w:rsidRDefault="001E0A9F" w:rsidP="001E0A9F">
            <w:pPr>
              <w:jc w:val="both"/>
              <w:rPr>
                <w:rFonts w:ascii="Arial" w:hAnsi="Arial" w:cs="Arial"/>
                <w:sz w:val="18"/>
                <w:szCs w:val="18"/>
              </w:rPr>
            </w:pPr>
          </w:p>
        </w:tc>
        <w:tc>
          <w:tcPr>
            <w:tcW w:w="1856" w:type="dxa"/>
            <w:gridSpan w:val="2"/>
            <w:tcMar>
              <w:top w:w="28" w:type="dxa"/>
              <w:bottom w:w="28" w:type="dxa"/>
            </w:tcMar>
          </w:tcPr>
          <w:p w14:paraId="4C0E1212" w14:textId="4CA6EAFA" w:rsidR="001E0A9F" w:rsidRPr="003E6893" w:rsidRDefault="001E0A9F" w:rsidP="001E0A9F">
            <w:pPr>
              <w:jc w:val="both"/>
              <w:rPr>
                <w:rFonts w:ascii="Arial" w:hAnsi="Arial" w:cs="Arial"/>
                <w:sz w:val="18"/>
                <w:szCs w:val="18"/>
                <w:lang w:val="en-GB"/>
              </w:rPr>
            </w:pPr>
            <w:r w:rsidRPr="003E6893">
              <w:rPr>
                <w:rFonts w:ascii="Arial" w:hAnsi="Arial" w:cs="Arial"/>
                <w:b/>
                <w:bCs/>
                <w:sz w:val="18"/>
                <w:szCs w:val="18"/>
                <w:lang w:val="en-GB"/>
              </w:rPr>
              <w:t xml:space="preserve">5.3. Recalculation of the price/rates of the Contract under the </w:t>
            </w:r>
            <w:r w:rsidRPr="003E6893">
              <w:rPr>
                <w:rFonts w:ascii="Arial" w:hAnsi="Arial" w:cs="Arial"/>
                <w:b/>
                <w:bCs/>
                <w:sz w:val="18"/>
                <w:szCs w:val="18"/>
                <w:u w:val="single"/>
                <w:lang w:val="en-GB"/>
              </w:rPr>
              <w:t xml:space="preserve">revision </w:t>
            </w:r>
            <w:r w:rsidRPr="003E6893">
              <w:rPr>
                <w:rFonts w:ascii="Arial" w:hAnsi="Arial" w:cs="Arial"/>
                <w:b/>
                <w:bCs/>
                <w:sz w:val="18"/>
                <w:szCs w:val="18"/>
                <w:lang w:val="en-GB"/>
              </w:rPr>
              <w:t>rules</w:t>
            </w:r>
          </w:p>
        </w:tc>
        <w:tc>
          <w:tcPr>
            <w:tcW w:w="6500" w:type="dxa"/>
            <w:gridSpan w:val="5"/>
            <w:tcMar>
              <w:top w:w="28" w:type="dxa"/>
              <w:bottom w:w="28" w:type="dxa"/>
            </w:tcMar>
          </w:tcPr>
          <w:p w14:paraId="76D48FC4" w14:textId="77777777" w:rsidR="001E0A9F" w:rsidRPr="003E6893" w:rsidRDefault="001E0A9F" w:rsidP="001E0A9F">
            <w:pPr>
              <w:jc w:val="both"/>
              <w:rPr>
                <w:rFonts w:ascii="Arial" w:hAnsi="Arial" w:cs="Arial"/>
                <w:sz w:val="18"/>
                <w:szCs w:val="18"/>
                <w:lang w:val="en-GB"/>
              </w:rPr>
            </w:pPr>
            <w:r w:rsidRPr="003E6893">
              <w:rPr>
                <w:rFonts w:ascii="Arial" w:hAnsi="Arial" w:cs="Arial"/>
                <w:sz w:val="18"/>
                <w:szCs w:val="18"/>
                <w:lang w:val="en-GB"/>
              </w:rPr>
              <w:t xml:space="preserve">The contract price/rates will be recalculated: </w:t>
            </w:r>
          </w:p>
          <w:p w14:paraId="539C521B" w14:textId="1E891119" w:rsidR="001E0A9F" w:rsidRPr="003E6893" w:rsidRDefault="001E0A9F" w:rsidP="001E0A9F">
            <w:pPr>
              <w:jc w:val="both"/>
              <w:rPr>
                <w:rFonts w:ascii="Arial" w:hAnsi="Arial" w:cs="Arial"/>
                <w:sz w:val="18"/>
                <w:szCs w:val="18"/>
                <w:lang w:val="en-GB"/>
              </w:rPr>
            </w:pPr>
            <w:r w:rsidRPr="003E6893">
              <w:rPr>
                <w:rFonts w:ascii="Arial" w:hAnsi="Arial" w:cs="Arial"/>
                <w:sz w:val="18"/>
                <w:szCs w:val="18"/>
                <w:lang w:val="en-GB"/>
              </w:rPr>
              <w:t>5.3.1. due to a change in the VAT rate</w:t>
            </w:r>
            <w:r w:rsidR="00824D73" w:rsidRPr="003E6893">
              <w:rPr>
                <w:rFonts w:ascii="Arial" w:hAnsi="Arial" w:cs="Arial"/>
                <w:sz w:val="18"/>
                <w:szCs w:val="18"/>
                <w:lang w:val="en-GB"/>
              </w:rPr>
              <w:t>.</w:t>
            </w:r>
          </w:p>
          <w:p w14:paraId="52D818C6" w14:textId="52EB1DA7" w:rsidR="001E0A9F" w:rsidRPr="003E6893" w:rsidRDefault="001E0A9F" w:rsidP="001E0A9F">
            <w:pPr>
              <w:jc w:val="both"/>
              <w:rPr>
                <w:rFonts w:ascii="Arial" w:hAnsi="Arial" w:cs="Arial"/>
                <w:sz w:val="18"/>
                <w:szCs w:val="18"/>
                <w:lang w:val="en-GB"/>
              </w:rPr>
            </w:pPr>
          </w:p>
        </w:tc>
      </w:tr>
      <w:tr w:rsidR="00B5437A" w14:paraId="6D2868F5" w14:textId="77777777" w:rsidTr="69792B9A">
        <w:tc>
          <w:tcPr>
            <w:tcW w:w="1845" w:type="dxa"/>
            <w:tcMar>
              <w:top w:w="28" w:type="dxa"/>
              <w:bottom w:w="28" w:type="dxa"/>
            </w:tcMar>
          </w:tcPr>
          <w:p w14:paraId="4A2FF889" w14:textId="78EC243E" w:rsidR="00B5437A" w:rsidRPr="00FE648F" w:rsidRDefault="00B5437A" w:rsidP="00B5437A">
            <w:pPr>
              <w:rPr>
                <w:rFonts w:ascii="Arial" w:hAnsi="Arial" w:cs="Arial"/>
                <w:sz w:val="18"/>
                <w:szCs w:val="18"/>
              </w:rPr>
            </w:pPr>
            <w:r>
              <w:rPr>
                <w:rFonts w:ascii="Arial" w:hAnsi="Arial" w:cs="Arial"/>
                <w:b/>
                <w:bCs/>
                <w:sz w:val="18"/>
                <w:szCs w:val="18"/>
              </w:rPr>
              <w:t>5.3.1. Sutarties kainos/įkainių peržiūra dėl PVM tarifo pasikeitimo</w:t>
            </w:r>
          </w:p>
        </w:tc>
        <w:tc>
          <w:tcPr>
            <w:tcW w:w="5567" w:type="dxa"/>
            <w:gridSpan w:val="5"/>
            <w:tcMar>
              <w:top w:w="28" w:type="dxa"/>
              <w:bottom w:w="28" w:type="dxa"/>
            </w:tcMar>
          </w:tcPr>
          <w:p w14:paraId="163763E6" w14:textId="2A2C691A" w:rsidR="00B5437A" w:rsidRDefault="00B5437A" w:rsidP="00B5437A">
            <w:pPr>
              <w:jc w:val="both"/>
              <w:rPr>
                <w:rFonts w:ascii="Arial" w:hAnsi="Arial" w:cs="Arial"/>
                <w:sz w:val="18"/>
                <w:szCs w:val="18"/>
              </w:rPr>
            </w:pPr>
            <w:r w:rsidRPr="21E97BFC">
              <w:rPr>
                <w:rFonts w:ascii="Arial" w:hAnsi="Arial" w:cs="Arial"/>
                <w:sz w:val="18"/>
                <w:szCs w:val="18"/>
              </w:rPr>
              <w:t>Jeigu Sutarties vykdymo metu pasikeičia PVM mokėjimą reglamentuojantys teisės aktai, darantys tiesioginę įtaką Tiekėjo tiekiamų P</w:t>
            </w:r>
            <w:r w:rsidR="079A7835" w:rsidRPr="21E97BFC">
              <w:rPr>
                <w:rFonts w:ascii="Arial" w:hAnsi="Arial" w:cs="Arial"/>
                <w:sz w:val="18"/>
                <w:szCs w:val="18"/>
              </w:rPr>
              <w:t xml:space="preserve">aslaugų </w:t>
            </w:r>
            <w:r w:rsidRPr="21E97BFC">
              <w:rPr>
                <w:rFonts w:ascii="Arial" w:hAnsi="Arial" w:cs="Arial"/>
                <w:sz w:val="18"/>
                <w:szCs w:val="18"/>
              </w:rPr>
              <w:t>Sutartyje nurodytai kainai/įkainiams, Sutarties kaina/įkainiai perskaičiuojami nekeičiant P</w:t>
            </w:r>
            <w:r w:rsidR="0C6905D2" w:rsidRPr="21E97BFC">
              <w:rPr>
                <w:rFonts w:ascii="Arial" w:hAnsi="Arial" w:cs="Arial"/>
                <w:sz w:val="18"/>
                <w:szCs w:val="18"/>
              </w:rPr>
              <w:t xml:space="preserve">aslaugų </w:t>
            </w:r>
            <w:r w:rsidRPr="21E97BFC">
              <w:rPr>
                <w:rFonts w:ascii="Arial" w:hAnsi="Arial" w:cs="Arial"/>
                <w:sz w:val="18"/>
                <w:szCs w:val="18"/>
              </w:rPr>
              <w:t xml:space="preserve">kainos/įkainio be PVM. </w:t>
            </w:r>
          </w:p>
          <w:p w14:paraId="66002E51" w14:textId="77777777" w:rsidR="00B5437A" w:rsidRDefault="00B5437A" w:rsidP="00B5437A">
            <w:pPr>
              <w:jc w:val="both"/>
              <w:rPr>
                <w:rFonts w:ascii="Arial" w:hAnsi="Arial" w:cs="Arial"/>
                <w:sz w:val="18"/>
                <w:szCs w:val="18"/>
              </w:rPr>
            </w:pPr>
          </w:p>
          <w:p w14:paraId="1C7A86B3" w14:textId="3AA746C4" w:rsidR="00B5437A" w:rsidRPr="00FE648F" w:rsidRDefault="00B5437A" w:rsidP="00B5437A">
            <w:pPr>
              <w:jc w:val="both"/>
              <w:rPr>
                <w:rFonts w:ascii="Arial" w:hAnsi="Arial" w:cs="Arial"/>
                <w:sz w:val="18"/>
                <w:szCs w:val="18"/>
              </w:rPr>
            </w:pPr>
            <w:r w:rsidRPr="21E97BFC">
              <w:rPr>
                <w:rFonts w:ascii="Arial" w:hAnsi="Arial" w:cs="Arial"/>
                <w:sz w:val="18"/>
                <w:szCs w:val="18"/>
              </w:rPr>
              <w:t>Perskaičiuota Sutarties kaina/P</w:t>
            </w:r>
            <w:r w:rsidR="0F422143" w:rsidRPr="21E97BFC">
              <w:rPr>
                <w:rFonts w:ascii="Arial" w:hAnsi="Arial" w:cs="Arial"/>
                <w:sz w:val="18"/>
                <w:szCs w:val="18"/>
              </w:rPr>
              <w:t xml:space="preserve">aslaugų </w:t>
            </w:r>
            <w:r w:rsidRPr="21E97BFC">
              <w:rPr>
                <w:rFonts w:ascii="Arial" w:hAnsi="Arial" w:cs="Arial"/>
                <w:sz w:val="18"/>
                <w:szCs w:val="18"/>
              </w:rPr>
              <w:t>įkainiai įforminami Susitarimu ir turi būti taikomi nuo naujo PVM įvedimo datos (nepriklausomai nuo to, kada pasirašytas Susitarimas).</w:t>
            </w:r>
          </w:p>
        </w:tc>
        <w:tc>
          <w:tcPr>
            <w:tcW w:w="1856" w:type="dxa"/>
            <w:gridSpan w:val="2"/>
            <w:tcMar>
              <w:top w:w="28" w:type="dxa"/>
              <w:bottom w:w="28" w:type="dxa"/>
            </w:tcMar>
          </w:tcPr>
          <w:p w14:paraId="238E45D0" w14:textId="783F8702" w:rsidR="00B5437A" w:rsidRPr="003E6893" w:rsidRDefault="00B5437A" w:rsidP="00B5437A">
            <w:pPr>
              <w:rPr>
                <w:rFonts w:ascii="Arial" w:hAnsi="Arial" w:cs="Arial"/>
                <w:sz w:val="18"/>
                <w:szCs w:val="18"/>
                <w:lang w:val="en-GB"/>
              </w:rPr>
            </w:pPr>
            <w:r w:rsidRPr="003E6893">
              <w:rPr>
                <w:rFonts w:ascii="Arial" w:hAnsi="Arial" w:cs="Arial"/>
                <w:b/>
                <w:bCs/>
                <w:sz w:val="18"/>
                <w:szCs w:val="18"/>
                <w:lang w:val="en-GB"/>
              </w:rPr>
              <w:t>5.3.1. Revision of the price/rates of the Contract due to a change in the VAT rate</w:t>
            </w:r>
          </w:p>
        </w:tc>
        <w:tc>
          <w:tcPr>
            <w:tcW w:w="6500" w:type="dxa"/>
            <w:gridSpan w:val="5"/>
            <w:tcMar>
              <w:top w:w="28" w:type="dxa"/>
              <w:bottom w:w="28" w:type="dxa"/>
            </w:tcMar>
          </w:tcPr>
          <w:p w14:paraId="382B47BF" w14:textId="31DE3165"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t xml:space="preserve">If, during the performance of the Contract, there is a change in the legislation governing the payment of VAT which directly affects the price/rates of the </w:t>
            </w:r>
            <w:r w:rsidR="3D811057" w:rsidRPr="003E6893">
              <w:rPr>
                <w:rFonts w:ascii="Arial" w:hAnsi="Arial" w:cs="Arial"/>
                <w:sz w:val="18"/>
                <w:szCs w:val="18"/>
                <w:lang w:val="en-GB"/>
              </w:rPr>
              <w:t xml:space="preserve">Services </w:t>
            </w:r>
            <w:r w:rsidRPr="003E6893">
              <w:rPr>
                <w:rFonts w:ascii="Arial" w:hAnsi="Arial" w:cs="Arial"/>
                <w:sz w:val="18"/>
                <w:szCs w:val="18"/>
                <w:lang w:val="en-GB"/>
              </w:rPr>
              <w:t xml:space="preserve">supplied by the Supplier under the Contract, the price/rates of the Contract shall be recalculated without any change in the price/rates of the </w:t>
            </w:r>
            <w:r w:rsidR="6A957189" w:rsidRPr="003E6893">
              <w:rPr>
                <w:rFonts w:ascii="Arial" w:hAnsi="Arial" w:cs="Arial"/>
                <w:sz w:val="18"/>
                <w:szCs w:val="18"/>
                <w:lang w:val="en-GB"/>
              </w:rPr>
              <w:t xml:space="preserve">Services </w:t>
            </w:r>
            <w:r w:rsidRPr="003E6893">
              <w:rPr>
                <w:rFonts w:ascii="Arial" w:hAnsi="Arial" w:cs="Arial"/>
                <w:sz w:val="18"/>
                <w:szCs w:val="18"/>
                <w:lang w:val="en-GB"/>
              </w:rPr>
              <w:t>excluding VAT.</w:t>
            </w:r>
          </w:p>
          <w:p w14:paraId="6F6C3324" w14:textId="77777777" w:rsidR="00B5437A" w:rsidRPr="003E6893" w:rsidRDefault="00B5437A" w:rsidP="00B5437A">
            <w:pPr>
              <w:jc w:val="both"/>
              <w:rPr>
                <w:rFonts w:ascii="Arial" w:hAnsi="Arial" w:cs="Arial"/>
                <w:sz w:val="18"/>
                <w:szCs w:val="18"/>
                <w:lang w:val="en-GB"/>
              </w:rPr>
            </w:pPr>
          </w:p>
          <w:p w14:paraId="70078FE6" w14:textId="24F2D43B"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t>The recalculated Contract price/rates are formalized by Agreement and must be applied from the date of the new VAT introduction (regardless of when the Agreement is signed).</w:t>
            </w:r>
          </w:p>
        </w:tc>
      </w:tr>
      <w:tr w:rsidR="00B5437A" w14:paraId="7ACE3AA1" w14:textId="77777777" w:rsidTr="69792B9A">
        <w:tc>
          <w:tcPr>
            <w:tcW w:w="1845" w:type="dxa"/>
            <w:tcMar>
              <w:top w:w="28" w:type="dxa"/>
              <w:bottom w:w="28" w:type="dxa"/>
            </w:tcMar>
          </w:tcPr>
          <w:p w14:paraId="424F6954" w14:textId="1C74323F" w:rsidR="00B5437A" w:rsidRPr="00FE648F" w:rsidRDefault="00B5437A" w:rsidP="00B5437A">
            <w:pPr>
              <w:rPr>
                <w:rFonts w:ascii="Arial" w:hAnsi="Arial" w:cs="Arial"/>
                <w:sz w:val="18"/>
                <w:szCs w:val="18"/>
              </w:rPr>
            </w:pPr>
            <w:r>
              <w:rPr>
                <w:rFonts w:ascii="Arial" w:hAnsi="Arial" w:cs="Arial"/>
                <w:b/>
                <w:bCs/>
                <w:sz w:val="18"/>
                <w:szCs w:val="18"/>
              </w:rPr>
              <w:t>5.3.2.</w:t>
            </w:r>
            <w:r>
              <w:rPr>
                <w:rFonts w:ascii="Arial" w:hAnsi="Arial" w:cs="Arial"/>
                <w:sz w:val="18"/>
                <w:szCs w:val="18"/>
              </w:rPr>
              <w:t xml:space="preserve"> </w:t>
            </w:r>
            <w:r>
              <w:rPr>
                <w:rFonts w:ascii="Arial" w:hAnsi="Arial" w:cs="Arial"/>
                <w:b/>
                <w:bCs/>
                <w:sz w:val="18"/>
                <w:szCs w:val="18"/>
              </w:rPr>
              <w:t>Sutarties kainos/įkainių peržiūra dėl kitų mokesčių, lemiančių Prekių kainos/įkainių pokytį, pasikeitimo</w:t>
            </w:r>
          </w:p>
        </w:tc>
        <w:tc>
          <w:tcPr>
            <w:tcW w:w="5567" w:type="dxa"/>
            <w:gridSpan w:val="5"/>
            <w:tcMar>
              <w:top w:w="28" w:type="dxa"/>
              <w:bottom w:w="28" w:type="dxa"/>
            </w:tcMar>
          </w:tcPr>
          <w:p w14:paraId="30B85BB3" w14:textId="77777777" w:rsidR="00B5437A" w:rsidRDefault="00B5437A" w:rsidP="00B5437A">
            <w:pPr>
              <w:rPr>
                <w:rFonts w:ascii="Arial" w:hAnsi="Arial" w:cs="Arial"/>
                <w:color w:val="FF0000"/>
                <w:sz w:val="18"/>
                <w:szCs w:val="18"/>
              </w:rPr>
            </w:pPr>
            <w:r>
              <w:rPr>
                <w:rFonts w:ascii="Arial" w:hAnsi="Arial" w:cs="Arial"/>
                <w:sz w:val="18"/>
                <w:szCs w:val="18"/>
              </w:rPr>
              <w:t>Netaikoma</w:t>
            </w:r>
          </w:p>
          <w:p w14:paraId="4066A649" w14:textId="77777777" w:rsidR="00B5437A" w:rsidRPr="00FE648F" w:rsidRDefault="00B5437A" w:rsidP="00B5437A">
            <w:pPr>
              <w:jc w:val="both"/>
              <w:rPr>
                <w:rFonts w:ascii="Arial" w:hAnsi="Arial" w:cs="Arial"/>
                <w:sz w:val="18"/>
                <w:szCs w:val="18"/>
              </w:rPr>
            </w:pPr>
          </w:p>
        </w:tc>
        <w:tc>
          <w:tcPr>
            <w:tcW w:w="1856" w:type="dxa"/>
            <w:gridSpan w:val="2"/>
            <w:tcMar>
              <w:top w:w="28" w:type="dxa"/>
              <w:bottom w:w="28" w:type="dxa"/>
            </w:tcMar>
          </w:tcPr>
          <w:p w14:paraId="3D060E78" w14:textId="1DBD5D6F" w:rsidR="00B5437A" w:rsidRPr="003E6893" w:rsidRDefault="00B5437A" w:rsidP="00B5437A">
            <w:pPr>
              <w:rPr>
                <w:rFonts w:ascii="Arial" w:hAnsi="Arial" w:cs="Arial"/>
                <w:sz w:val="18"/>
                <w:szCs w:val="18"/>
                <w:lang w:val="en-GB"/>
              </w:rPr>
            </w:pPr>
            <w:r w:rsidRPr="003E6893">
              <w:rPr>
                <w:rFonts w:ascii="Arial" w:hAnsi="Arial" w:cs="Arial"/>
                <w:b/>
                <w:bCs/>
                <w:sz w:val="18"/>
                <w:szCs w:val="18"/>
                <w:lang w:val="en-GB"/>
              </w:rPr>
              <w:t>5.3.2. Revision of the price/rates of the Contract due to changes in other taxes that affect the price/rates of the Goods</w:t>
            </w:r>
          </w:p>
        </w:tc>
        <w:tc>
          <w:tcPr>
            <w:tcW w:w="6500" w:type="dxa"/>
            <w:gridSpan w:val="5"/>
            <w:tcMar>
              <w:top w:w="28" w:type="dxa"/>
              <w:bottom w:w="28" w:type="dxa"/>
            </w:tcMar>
          </w:tcPr>
          <w:p w14:paraId="04B62F83" w14:textId="77777777"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t>Not applicable</w:t>
            </w:r>
          </w:p>
          <w:p w14:paraId="5BEEFF8A" w14:textId="77777777" w:rsidR="00B5437A" w:rsidRPr="003E6893" w:rsidRDefault="00B5437A" w:rsidP="00B5437A">
            <w:pPr>
              <w:jc w:val="both"/>
              <w:rPr>
                <w:rFonts w:ascii="Arial" w:hAnsi="Arial" w:cs="Arial"/>
                <w:sz w:val="18"/>
                <w:szCs w:val="18"/>
                <w:lang w:val="en-GB"/>
              </w:rPr>
            </w:pPr>
          </w:p>
        </w:tc>
      </w:tr>
      <w:tr w:rsidR="00B5437A" w14:paraId="3EB8612D" w14:textId="77777777" w:rsidTr="69792B9A">
        <w:tc>
          <w:tcPr>
            <w:tcW w:w="1845" w:type="dxa"/>
            <w:tcMar>
              <w:top w:w="28" w:type="dxa"/>
              <w:bottom w:w="28" w:type="dxa"/>
            </w:tcMar>
          </w:tcPr>
          <w:p w14:paraId="1651F4B7" w14:textId="4EF87607" w:rsidR="00B5437A" w:rsidRPr="003E6893" w:rsidRDefault="00B5437A" w:rsidP="003E6893">
            <w:pPr>
              <w:jc w:val="both"/>
              <w:rPr>
                <w:rFonts w:ascii="Arial" w:hAnsi="Arial" w:cs="Arial"/>
                <w:b/>
                <w:bCs/>
                <w:sz w:val="18"/>
                <w:szCs w:val="18"/>
              </w:rPr>
            </w:pPr>
            <w:r>
              <w:rPr>
                <w:rFonts w:ascii="Arial" w:hAnsi="Arial" w:cs="Arial"/>
                <w:b/>
                <w:bCs/>
                <w:sz w:val="18"/>
                <w:szCs w:val="18"/>
              </w:rPr>
              <w:t>5.3.3.Sutarties kainos/įkainių peržiūra dėl kainų lygio pokyčio</w:t>
            </w:r>
          </w:p>
        </w:tc>
        <w:tc>
          <w:tcPr>
            <w:tcW w:w="5567" w:type="dxa"/>
            <w:gridSpan w:val="5"/>
            <w:tcMar>
              <w:top w:w="28" w:type="dxa"/>
              <w:bottom w:w="28" w:type="dxa"/>
            </w:tcMar>
          </w:tcPr>
          <w:p w14:paraId="08D95274" w14:textId="77777777" w:rsidR="00B5437A" w:rsidRDefault="00B5437A" w:rsidP="00B5437A">
            <w:pPr>
              <w:rPr>
                <w:rFonts w:ascii="Arial" w:hAnsi="Arial" w:cs="Arial"/>
                <w:sz w:val="18"/>
                <w:szCs w:val="18"/>
              </w:rPr>
            </w:pPr>
            <w:r>
              <w:rPr>
                <w:rFonts w:ascii="Arial" w:hAnsi="Arial" w:cs="Arial"/>
                <w:sz w:val="18"/>
                <w:szCs w:val="18"/>
              </w:rPr>
              <w:t>Netaikoma</w:t>
            </w:r>
          </w:p>
          <w:p w14:paraId="02D548EB" w14:textId="09E9ECC9" w:rsidR="00B5437A" w:rsidRPr="00066D55" w:rsidRDefault="00B5437A" w:rsidP="00B5437A">
            <w:pPr>
              <w:jc w:val="both"/>
              <w:rPr>
                <w:rFonts w:ascii="Arial" w:hAnsi="Arial" w:cs="Arial"/>
                <w:color w:val="4472C4" w:themeColor="accent1"/>
                <w:sz w:val="18"/>
                <w:szCs w:val="18"/>
              </w:rPr>
            </w:pPr>
          </w:p>
        </w:tc>
        <w:tc>
          <w:tcPr>
            <w:tcW w:w="1856" w:type="dxa"/>
            <w:gridSpan w:val="2"/>
            <w:tcMar>
              <w:top w:w="28" w:type="dxa"/>
              <w:bottom w:w="28" w:type="dxa"/>
            </w:tcMar>
          </w:tcPr>
          <w:p w14:paraId="21B504AA" w14:textId="1EB6ADEE" w:rsidR="00B5437A" w:rsidRPr="003E6893" w:rsidRDefault="00B5437A" w:rsidP="003E6893">
            <w:pPr>
              <w:rPr>
                <w:rFonts w:ascii="Arial" w:hAnsi="Arial" w:cs="Arial"/>
                <w:b/>
                <w:bCs/>
                <w:sz w:val="18"/>
                <w:szCs w:val="18"/>
                <w:lang w:val="en-GB"/>
              </w:rPr>
            </w:pPr>
            <w:r w:rsidRPr="003E6893">
              <w:rPr>
                <w:rFonts w:ascii="Arial" w:hAnsi="Arial" w:cs="Arial"/>
                <w:b/>
                <w:bCs/>
                <w:sz w:val="18"/>
                <w:szCs w:val="18"/>
                <w:lang w:val="en-GB"/>
              </w:rPr>
              <w:t>5.3.3. Revision of the price/rates of the Contract due to a change in the price level</w:t>
            </w:r>
          </w:p>
        </w:tc>
        <w:tc>
          <w:tcPr>
            <w:tcW w:w="6500" w:type="dxa"/>
            <w:gridSpan w:val="5"/>
            <w:tcMar>
              <w:top w:w="28" w:type="dxa"/>
              <w:bottom w:w="28" w:type="dxa"/>
            </w:tcMar>
          </w:tcPr>
          <w:p w14:paraId="3E08B228" w14:textId="77777777"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t>Not applicable</w:t>
            </w:r>
          </w:p>
          <w:p w14:paraId="3880C2A7" w14:textId="6F786EE7" w:rsidR="00B5437A" w:rsidRPr="003E6893" w:rsidRDefault="00B5437A" w:rsidP="00B5437A">
            <w:pPr>
              <w:jc w:val="both"/>
              <w:rPr>
                <w:rFonts w:ascii="Arial" w:hAnsi="Arial" w:cs="Arial"/>
                <w:color w:val="4472C4" w:themeColor="accent1"/>
                <w:sz w:val="18"/>
                <w:szCs w:val="18"/>
                <w:lang w:val="en-GB"/>
              </w:rPr>
            </w:pPr>
          </w:p>
        </w:tc>
      </w:tr>
      <w:tr w:rsidR="00B5437A" w14:paraId="7D1E4CAF" w14:textId="77777777" w:rsidTr="69792B9A">
        <w:tc>
          <w:tcPr>
            <w:tcW w:w="1845" w:type="dxa"/>
            <w:tcMar>
              <w:top w:w="28" w:type="dxa"/>
              <w:bottom w:w="28" w:type="dxa"/>
            </w:tcMar>
          </w:tcPr>
          <w:p w14:paraId="4274D363" w14:textId="7706E0E1" w:rsidR="00B5437A" w:rsidRPr="00FE648F" w:rsidRDefault="00B5437A" w:rsidP="00B5437A">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567" w:type="dxa"/>
            <w:gridSpan w:val="5"/>
            <w:tcMar>
              <w:top w:w="28" w:type="dxa"/>
              <w:bottom w:w="28" w:type="dxa"/>
            </w:tcMar>
          </w:tcPr>
          <w:p w14:paraId="5DEE104C" w14:textId="77777777" w:rsidR="00B5437A" w:rsidRDefault="00B5437A" w:rsidP="00B5437A">
            <w:pPr>
              <w:rPr>
                <w:rFonts w:ascii="Arial" w:hAnsi="Arial" w:cs="Arial"/>
                <w:sz w:val="18"/>
                <w:szCs w:val="18"/>
              </w:rPr>
            </w:pPr>
            <w:r>
              <w:rPr>
                <w:rFonts w:ascii="Arial" w:hAnsi="Arial" w:cs="Arial"/>
                <w:sz w:val="18"/>
                <w:szCs w:val="18"/>
              </w:rPr>
              <w:t>Netaikoma</w:t>
            </w:r>
          </w:p>
          <w:p w14:paraId="6D2A722F" w14:textId="77777777" w:rsidR="00B5437A" w:rsidRPr="00066D55" w:rsidRDefault="00B5437A" w:rsidP="00B5437A">
            <w:pPr>
              <w:jc w:val="both"/>
              <w:rPr>
                <w:rFonts w:ascii="Arial" w:hAnsi="Arial" w:cs="Arial"/>
                <w:color w:val="4472C4" w:themeColor="accent1"/>
                <w:sz w:val="18"/>
                <w:szCs w:val="18"/>
              </w:rPr>
            </w:pPr>
          </w:p>
        </w:tc>
        <w:tc>
          <w:tcPr>
            <w:tcW w:w="1856" w:type="dxa"/>
            <w:gridSpan w:val="2"/>
            <w:tcMar>
              <w:top w:w="28" w:type="dxa"/>
              <w:bottom w:w="28" w:type="dxa"/>
            </w:tcMar>
          </w:tcPr>
          <w:p w14:paraId="106B60AD" w14:textId="7F35F51E" w:rsidR="00B5437A" w:rsidRPr="003E6893" w:rsidRDefault="00B5437A" w:rsidP="00733431">
            <w:pPr>
              <w:ind w:right="-104"/>
              <w:rPr>
                <w:rFonts w:ascii="Arial" w:hAnsi="Arial" w:cs="Arial"/>
                <w:sz w:val="18"/>
                <w:szCs w:val="18"/>
                <w:lang w:val="en-GB"/>
              </w:rPr>
            </w:pPr>
            <w:r w:rsidRPr="003E6893">
              <w:rPr>
                <w:rFonts w:ascii="Arial" w:eastAsia="Arial" w:hAnsi="Arial" w:cs="Arial"/>
                <w:b/>
                <w:noProof/>
                <w:sz w:val="18"/>
                <w:szCs w:val="18"/>
                <w:lang w:val="en-GB" w:bidi="en-US"/>
              </w:rPr>
              <w:t>5.3.4. Revision of the Contract Price/rates due to changes in the price level in accordance with changes in prices of the Service groups</w:t>
            </w:r>
          </w:p>
        </w:tc>
        <w:tc>
          <w:tcPr>
            <w:tcW w:w="6500" w:type="dxa"/>
            <w:gridSpan w:val="5"/>
            <w:tcMar>
              <w:top w:w="28" w:type="dxa"/>
              <w:bottom w:w="28" w:type="dxa"/>
            </w:tcMar>
          </w:tcPr>
          <w:p w14:paraId="092E5218" w14:textId="77777777" w:rsidR="00B5437A" w:rsidRPr="003E6893" w:rsidRDefault="00B5437A" w:rsidP="00B5437A">
            <w:pPr>
              <w:jc w:val="both"/>
              <w:rPr>
                <w:rFonts w:ascii="Arial" w:hAnsi="Arial" w:cs="Arial"/>
                <w:sz w:val="18"/>
                <w:szCs w:val="18"/>
                <w:lang w:val="en-GB"/>
              </w:rPr>
            </w:pPr>
            <w:r w:rsidRPr="003E6893">
              <w:rPr>
                <w:rFonts w:ascii="Arial" w:hAnsi="Arial" w:cs="Arial"/>
                <w:sz w:val="18"/>
                <w:szCs w:val="18"/>
                <w:lang w:val="en-GB"/>
              </w:rPr>
              <w:t>Not applicable</w:t>
            </w:r>
          </w:p>
          <w:p w14:paraId="02687A09" w14:textId="54097084" w:rsidR="00B5437A" w:rsidRPr="003E6893" w:rsidRDefault="00B5437A" w:rsidP="00B5437A">
            <w:pPr>
              <w:jc w:val="both"/>
              <w:rPr>
                <w:rFonts w:ascii="Arial" w:hAnsi="Arial" w:cs="Arial"/>
                <w:color w:val="4472C4" w:themeColor="accent1"/>
                <w:sz w:val="18"/>
                <w:szCs w:val="18"/>
                <w:lang w:val="en-GB"/>
              </w:rPr>
            </w:pPr>
          </w:p>
        </w:tc>
      </w:tr>
      <w:tr w:rsidR="00D20A19" w14:paraId="57D0E422" w14:textId="77777777" w:rsidTr="69792B9A">
        <w:tc>
          <w:tcPr>
            <w:tcW w:w="1845" w:type="dxa"/>
            <w:tcMar>
              <w:top w:w="28" w:type="dxa"/>
              <w:bottom w:w="28" w:type="dxa"/>
            </w:tcMar>
          </w:tcPr>
          <w:p w14:paraId="0E70D63B" w14:textId="77777777" w:rsidR="00D20A19" w:rsidRPr="00FE648F" w:rsidRDefault="00D20A19" w:rsidP="0022082D">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567" w:type="dxa"/>
            <w:gridSpan w:val="5"/>
            <w:tcMar>
              <w:top w:w="28" w:type="dxa"/>
              <w:bottom w:w="28" w:type="dxa"/>
            </w:tcMar>
          </w:tcPr>
          <w:p w14:paraId="19D75B32"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Netaikoma</w:t>
            </w:r>
          </w:p>
          <w:p w14:paraId="75D244C2" w14:textId="77777777" w:rsidR="00D20A19" w:rsidRPr="00FE648F" w:rsidRDefault="00D20A19" w:rsidP="0022082D">
            <w:pPr>
              <w:jc w:val="both"/>
              <w:rPr>
                <w:rFonts w:ascii="Arial" w:hAnsi="Arial" w:cs="Arial"/>
                <w:sz w:val="18"/>
                <w:szCs w:val="18"/>
              </w:rPr>
            </w:pPr>
          </w:p>
          <w:p w14:paraId="0A51BFC7" w14:textId="43401B8A"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7D36ECE3"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6500" w:type="dxa"/>
            <w:gridSpan w:val="5"/>
            <w:tcMar>
              <w:top w:w="28" w:type="dxa"/>
              <w:bottom w:w="28" w:type="dxa"/>
            </w:tcMar>
          </w:tcPr>
          <w:p w14:paraId="3F2AB820"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65C1D337" w14:textId="19523BF4" w:rsidR="00D20A19" w:rsidRPr="00FE648F" w:rsidRDefault="00D20A19" w:rsidP="0022082D">
            <w:pPr>
              <w:jc w:val="both"/>
              <w:rPr>
                <w:rFonts w:ascii="Arial" w:hAnsi="Arial" w:cs="Arial"/>
                <w:sz w:val="18"/>
                <w:szCs w:val="18"/>
              </w:rPr>
            </w:pPr>
          </w:p>
        </w:tc>
      </w:tr>
      <w:tr w:rsidR="00D20A19" w14:paraId="35ED6D7B" w14:textId="77777777" w:rsidTr="69792B9A">
        <w:tc>
          <w:tcPr>
            <w:tcW w:w="1845" w:type="dxa"/>
            <w:tcMar>
              <w:top w:w="28" w:type="dxa"/>
              <w:bottom w:w="28" w:type="dxa"/>
            </w:tcMar>
          </w:tcPr>
          <w:p w14:paraId="03CCCF90" w14:textId="626A5C20" w:rsidR="00D20A19" w:rsidRPr="00FE648F" w:rsidRDefault="004216CC" w:rsidP="0022082D">
            <w:pPr>
              <w:rPr>
                <w:rFonts w:ascii="Arial" w:hAnsi="Arial" w:cs="Arial"/>
                <w:sz w:val="18"/>
                <w:szCs w:val="18"/>
              </w:rPr>
            </w:pPr>
            <w:r w:rsidRPr="004216CC">
              <w:rPr>
                <w:rFonts w:ascii="Arial" w:hAnsi="Arial" w:cs="Arial"/>
                <w:b/>
                <w:sz w:val="18"/>
                <w:szCs w:val="18"/>
                <w:lang w:val="fr-FR"/>
              </w:rPr>
              <w:t xml:space="preserve">5.5. </w:t>
            </w:r>
            <w:r w:rsidR="00D20A19" w:rsidRPr="00FE648F">
              <w:rPr>
                <w:rFonts w:ascii="Arial" w:hAnsi="Arial" w:cs="Arial"/>
                <w:b/>
                <w:sz w:val="18"/>
                <w:szCs w:val="18"/>
              </w:rPr>
              <w:t>Atsiskaitymo su Tiekėju terminas ir tvarka</w:t>
            </w:r>
          </w:p>
        </w:tc>
        <w:tc>
          <w:tcPr>
            <w:tcW w:w="5567" w:type="dxa"/>
            <w:gridSpan w:val="5"/>
            <w:tcMar>
              <w:top w:w="28" w:type="dxa"/>
              <w:bottom w:w="28" w:type="dxa"/>
            </w:tcMar>
          </w:tcPr>
          <w:p w14:paraId="2BDF0AAE" w14:textId="7D17C3FF" w:rsidR="00D20A19" w:rsidRPr="00B4142A" w:rsidRDefault="00D20A19" w:rsidP="00B4142A">
            <w:pPr>
              <w:jc w:val="both"/>
              <w:rPr>
                <w:rFonts w:ascii="Arial" w:hAnsi="Arial" w:cs="Arial"/>
                <w:sz w:val="18"/>
                <w:szCs w:val="18"/>
              </w:rPr>
            </w:pPr>
            <w:r w:rsidRPr="00B4142A">
              <w:rPr>
                <w:rFonts w:ascii="Arial" w:hAnsi="Arial" w:cs="Arial"/>
                <w:sz w:val="18"/>
                <w:szCs w:val="18"/>
              </w:rPr>
              <w:t xml:space="preserve">Pirkėjas atsiskaito su Tiekėju ne vėliau kaip per </w:t>
            </w:r>
            <w:r w:rsidR="0018258C" w:rsidRPr="00B4142A">
              <w:rPr>
                <w:rFonts w:ascii="Arial" w:hAnsi="Arial" w:cs="Arial"/>
                <w:sz w:val="18"/>
                <w:szCs w:val="18"/>
              </w:rPr>
              <w:t xml:space="preserve">30 </w:t>
            </w:r>
            <w:r w:rsidRPr="00B4142A">
              <w:rPr>
                <w:rFonts w:ascii="Arial" w:hAnsi="Arial" w:cs="Arial"/>
                <w:sz w:val="18"/>
                <w:szCs w:val="18"/>
              </w:rPr>
              <w:t>(</w:t>
            </w:r>
            <w:r w:rsidR="0018258C" w:rsidRPr="00B4142A">
              <w:rPr>
                <w:rFonts w:ascii="Arial" w:hAnsi="Arial" w:cs="Arial"/>
                <w:sz w:val="18"/>
                <w:szCs w:val="18"/>
              </w:rPr>
              <w:t>trisdešimt</w:t>
            </w:r>
            <w:r w:rsidRPr="00B4142A">
              <w:rPr>
                <w:rFonts w:ascii="Arial" w:hAnsi="Arial" w:cs="Arial"/>
                <w:sz w:val="18"/>
                <w:szCs w:val="18"/>
              </w:rPr>
              <w:t>)</w:t>
            </w:r>
            <w:r w:rsidR="0018258C" w:rsidRPr="00B4142A">
              <w:rPr>
                <w:rFonts w:ascii="Arial" w:hAnsi="Arial" w:cs="Arial"/>
                <w:sz w:val="18"/>
                <w:szCs w:val="18"/>
              </w:rPr>
              <w:t xml:space="preserve"> kalendorinių dienų</w:t>
            </w:r>
            <w:r w:rsidRPr="00B4142A">
              <w:rPr>
                <w:rFonts w:ascii="Arial" w:hAnsi="Arial" w:cs="Arial"/>
                <w:sz w:val="18"/>
                <w:szCs w:val="18"/>
              </w:rPr>
              <w:t xml:space="preserve"> nuo Sąskaitos gavimo dienos.</w:t>
            </w:r>
          </w:p>
          <w:p w14:paraId="23EB8DB4" w14:textId="6964B615" w:rsidR="00D20A19" w:rsidRPr="00B4142A" w:rsidRDefault="00D20A19" w:rsidP="00B4142A">
            <w:pPr>
              <w:jc w:val="both"/>
              <w:rPr>
                <w:rFonts w:ascii="Arial" w:hAnsi="Arial" w:cs="Arial"/>
                <w:sz w:val="18"/>
                <w:szCs w:val="18"/>
                <w:shd w:val="clear" w:color="auto" w:fill="FFFFFF"/>
              </w:rPr>
            </w:pPr>
            <w:r w:rsidRPr="00B4142A">
              <w:rPr>
                <w:rFonts w:ascii="Arial" w:hAnsi="Arial" w:cs="Arial"/>
                <w:sz w:val="18"/>
                <w:szCs w:val="18"/>
                <w:shd w:val="clear" w:color="auto" w:fill="FFFFFF"/>
              </w:rPr>
              <w:lastRenderedPageBreak/>
              <w:t>Apmokėjimo sąlygos</w:t>
            </w:r>
            <w:r w:rsidR="0018258C" w:rsidRPr="00B4142A">
              <w:rPr>
                <w:rFonts w:ascii="Arial" w:hAnsi="Arial" w:cs="Arial"/>
                <w:sz w:val="18"/>
                <w:szCs w:val="18"/>
                <w:shd w:val="clear" w:color="auto" w:fill="FFFFFF"/>
              </w:rPr>
              <w:t xml:space="preserve">: </w:t>
            </w:r>
            <w:r w:rsidRPr="00B4142A">
              <w:rPr>
                <w:rFonts w:ascii="Arial" w:hAnsi="Arial" w:cs="Arial"/>
                <w:sz w:val="18"/>
                <w:szCs w:val="18"/>
                <w:shd w:val="clear" w:color="auto" w:fill="FFFFFF"/>
              </w:rPr>
              <w:t>įvykdžius visus sutartinius įsipareigojimus, sumokama visa Sutarties kaina</w:t>
            </w:r>
            <w:r w:rsidR="0018258C" w:rsidRPr="00B4142A">
              <w:rPr>
                <w:rFonts w:ascii="Arial" w:hAnsi="Arial" w:cs="Arial"/>
                <w:sz w:val="18"/>
                <w:szCs w:val="18"/>
                <w:shd w:val="clear" w:color="auto" w:fill="FFFFFF"/>
              </w:rPr>
              <w:t>.</w:t>
            </w:r>
          </w:p>
        </w:tc>
        <w:tc>
          <w:tcPr>
            <w:tcW w:w="1856" w:type="dxa"/>
            <w:gridSpan w:val="2"/>
            <w:tcMar>
              <w:top w:w="28" w:type="dxa"/>
              <w:bottom w:w="28" w:type="dxa"/>
            </w:tcMar>
          </w:tcPr>
          <w:p w14:paraId="1EA80018" w14:textId="77777777" w:rsidR="00D20A19" w:rsidRPr="00B4142A" w:rsidRDefault="00D20A19" w:rsidP="0022082D">
            <w:pPr>
              <w:rPr>
                <w:rFonts w:ascii="Arial" w:hAnsi="Arial" w:cs="Arial"/>
                <w:sz w:val="18"/>
                <w:szCs w:val="18"/>
              </w:rPr>
            </w:pPr>
            <w:r w:rsidRPr="00B4142A">
              <w:rPr>
                <w:rFonts w:ascii="Arial" w:eastAsia="Arial" w:hAnsi="Arial" w:cs="Arial"/>
                <w:b/>
                <w:sz w:val="18"/>
                <w:szCs w:val="18"/>
                <w:lang w:val="en-GB" w:bidi="en-US"/>
              </w:rPr>
              <w:lastRenderedPageBreak/>
              <w:t xml:space="preserve">5.5. Time limit and procedure for </w:t>
            </w:r>
            <w:r w:rsidRPr="00B4142A">
              <w:rPr>
                <w:rFonts w:ascii="Arial" w:eastAsia="Arial" w:hAnsi="Arial" w:cs="Arial"/>
                <w:b/>
                <w:sz w:val="18"/>
                <w:szCs w:val="18"/>
                <w:lang w:val="en-GB" w:bidi="en-US"/>
              </w:rPr>
              <w:lastRenderedPageBreak/>
              <w:t>payment to the Supplier</w:t>
            </w:r>
          </w:p>
        </w:tc>
        <w:tc>
          <w:tcPr>
            <w:tcW w:w="6500" w:type="dxa"/>
            <w:gridSpan w:val="5"/>
            <w:tcMar>
              <w:top w:w="28" w:type="dxa"/>
              <w:bottom w:w="28" w:type="dxa"/>
            </w:tcMar>
          </w:tcPr>
          <w:p w14:paraId="7B59CFE7" w14:textId="0EE1D6C0" w:rsidR="00D20A19" w:rsidRPr="00A65CE3" w:rsidRDefault="00D20A19" w:rsidP="00A65CE3">
            <w:pPr>
              <w:jc w:val="both"/>
              <w:rPr>
                <w:rFonts w:ascii="Arial" w:eastAsia="Arial" w:hAnsi="Arial" w:cs="Arial"/>
                <w:sz w:val="18"/>
                <w:szCs w:val="18"/>
                <w:lang w:val="en-GB" w:bidi="en-US"/>
              </w:rPr>
            </w:pPr>
            <w:r w:rsidRPr="00B4142A">
              <w:rPr>
                <w:rFonts w:ascii="Arial" w:eastAsia="Arial" w:hAnsi="Arial" w:cs="Arial"/>
                <w:sz w:val="18"/>
                <w:szCs w:val="18"/>
                <w:lang w:val="en-GB" w:bidi="en-US"/>
              </w:rPr>
              <w:lastRenderedPageBreak/>
              <w:t xml:space="preserve">The Buyer shall pay the Supplier no later </w:t>
            </w:r>
            <w:r w:rsidR="00A65CE3">
              <w:rPr>
                <w:rFonts w:ascii="Arial" w:eastAsia="Arial" w:hAnsi="Arial" w:cs="Arial"/>
                <w:sz w:val="18"/>
                <w:szCs w:val="18"/>
                <w:lang w:val="en-GB" w:bidi="en-US"/>
              </w:rPr>
              <w:t>than within</w:t>
            </w:r>
            <w:r w:rsidR="00B4142A" w:rsidRPr="00B4142A">
              <w:rPr>
                <w:rFonts w:ascii="Arial" w:eastAsia="Arial" w:hAnsi="Arial" w:cs="Arial"/>
                <w:sz w:val="18"/>
                <w:szCs w:val="18"/>
                <w:lang w:val="en-GB" w:bidi="en-US"/>
              </w:rPr>
              <w:t xml:space="preserve"> 30 (thirty) calendar days</w:t>
            </w:r>
            <w:r w:rsidRPr="00B4142A">
              <w:rPr>
                <w:rFonts w:ascii="Arial" w:eastAsia="Arial" w:hAnsi="Arial" w:cs="Arial"/>
                <w:sz w:val="18"/>
                <w:szCs w:val="18"/>
                <w:lang w:val="en-GB" w:bidi="en-US"/>
              </w:rPr>
              <w:t xml:space="preserve"> from the date of receipt of the Invoice.</w:t>
            </w:r>
          </w:p>
          <w:p w14:paraId="5345C041" w14:textId="32BF084A" w:rsidR="00D20A19" w:rsidRPr="00B4142A" w:rsidRDefault="00D20A19" w:rsidP="00B4142A">
            <w:pPr>
              <w:jc w:val="both"/>
              <w:rPr>
                <w:rFonts w:ascii="Arial" w:eastAsia="Arial" w:hAnsi="Arial" w:cs="Arial"/>
                <w:sz w:val="18"/>
                <w:szCs w:val="18"/>
                <w:shd w:val="clear" w:color="auto" w:fill="FFFFFF"/>
                <w:lang w:val="en-GB" w:bidi="en-US"/>
              </w:rPr>
            </w:pPr>
            <w:r w:rsidRPr="00B4142A">
              <w:rPr>
                <w:rFonts w:ascii="Arial" w:eastAsia="Arial" w:hAnsi="Arial" w:cs="Arial"/>
                <w:sz w:val="18"/>
                <w:szCs w:val="18"/>
                <w:shd w:val="clear" w:color="auto" w:fill="FFFFFF"/>
                <w:lang w:val="en-GB" w:bidi="en-US"/>
              </w:rPr>
              <w:lastRenderedPageBreak/>
              <w:t>Payment terms</w:t>
            </w:r>
            <w:r w:rsidR="0052089F" w:rsidRPr="00B4142A">
              <w:rPr>
                <w:rFonts w:ascii="Arial" w:eastAsia="Arial" w:hAnsi="Arial" w:cs="Arial"/>
                <w:sz w:val="18"/>
                <w:szCs w:val="18"/>
                <w:shd w:val="clear" w:color="auto" w:fill="FFFFFF"/>
                <w:lang w:val="en-GB" w:bidi="en-US"/>
              </w:rPr>
              <w:t xml:space="preserve">: </w:t>
            </w:r>
            <w:r w:rsidRPr="00B4142A">
              <w:rPr>
                <w:rFonts w:ascii="Arial" w:eastAsia="Arial" w:hAnsi="Arial" w:cs="Arial"/>
                <w:sz w:val="18"/>
                <w:szCs w:val="18"/>
                <w:shd w:val="clear" w:color="auto" w:fill="FFFFFF"/>
                <w:lang w:val="en-GB" w:bidi="en-US"/>
              </w:rPr>
              <w:t>the full Contract Price</w:t>
            </w:r>
            <w:r w:rsidR="00A65CE3">
              <w:rPr>
                <w:rFonts w:ascii="Arial" w:eastAsia="Arial" w:hAnsi="Arial" w:cs="Arial"/>
                <w:sz w:val="18"/>
                <w:szCs w:val="18"/>
                <w:shd w:val="clear" w:color="auto" w:fill="FFFFFF"/>
                <w:lang w:val="en-GB" w:bidi="en-US"/>
              </w:rPr>
              <w:t xml:space="preserve"> shall be paid</w:t>
            </w:r>
            <w:r w:rsidR="000A0941">
              <w:rPr>
                <w:rFonts w:ascii="Arial" w:eastAsia="Arial" w:hAnsi="Arial" w:cs="Arial"/>
                <w:sz w:val="18"/>
                <w:szCs w:val="18"/>
                <w:shd w:val="clear" w:color="auto" w:fill="FFFFFF"/>
                <w:lang w:val="en-GB" w:bidi="en-US"/>
              </w:rPr>
              <w:t xml:space="preserve"> after all</w:t>
            </w:r>
            <w:r w:rsidRPr="00B4142A">
              <w:rPr>
                <w:rFonts w:ascii="Arial" w:eastAsia="Arial" w:hAnsi="Arial" w:cs="Arial"/>
                <w:sz w:val="18"/>
                <w:szCs w:val="18"/>
                <w:shd w:val="clear" w:color="auto" w:fill="FFFFFF"/>
                <w:lang w:val="en-GB" w:bidi="en-US"/>
              </w:rPr>
              <w:t xml:space="preserve"> contractual obligations</w:t>
            </w:r>
            <w:r w:rsidR="000A0941">
              <w:rPr>
                <w:rFonts w:ascii="Arial" w:eastAsia="Arial" w:hAnsi="Arial" w:cs="Arial"/>
                <w:sz w:val="18"/>
                <w:szCs w:val="18"/>
                <w:shd w:val="clear" w:color="auto" w:fill="FFFFFF"/>
                <w:lang w:val="en-GB" w:bidi="en-US"/>
              </w:rPr>
              <w:t xml:space="preserve"> have been duly fulfilled.</w:t>
            </w:r>
          </w:p>
        </w:tc>
      </w:tr>
      <w:tr w:rsidR="00D20A19" w14:paraId="4065B475" w14:textId="77777777" w:rsidTr="69792B9A">
        <w:tc>
          <w:tcPr>
            <w:tcW w:w="1845" w:type="dxa"/>
            <w:tcMar>
              <w:top w:w="28" w:type="dxa"/>
              <w:bottom w:w="28" w:type="dxa"/>
            </w:tcMar>
          </w:tcPr>
          <w:p w14:paraId="708DE8CA" w14:textId="77777777" w:rsidR="00D20A19" w:rsidRPr="00FE648F" w:rsidRDefault="00D20A19" w:rsidP="0022082D">
            <w:pPr>
              <w:rPr>
                <w:rFonts w:ascii="Arial" w:hAnsi="Arial" w:cs="Arial"/>
                <w:sz w:val="18"/>
                <w:szCs w:val="18"/>
              </w:rPr>
            </w:pPr>
            <w:r w:rsidRPr="00FE648F">
              <w:rPr>
                <w:rFonts w:ascii="Arial" w:hAnsi="Arial" w:cs="Arial"/>
                <w:b/>
                <w:sz w:val="18"/>
                <w:szCs w:val="18"/>
              </w:rPr>
              <w:lastRenderedPageBreak/>
              <w:t>5.6. Avansas</w:t>
            </w:r>
          </w:p>
        </w:tc>
        <w:tc>
          <w:tcPr>
            <w:tcW w:w="5567" w:type="dxa"/>
            <w:gridSpan w:val="5"/>
            <w:tcMar>
              <w:top w:w="28" w:type="dxa"/>
              <w:bottom w:w="28" w:type="dxa"/>
            </w:tcMar>
          </w:tcPr>
          <w:p w14:paraId="0F2876CF"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Netaikoma</w:t>
            </w:r>
          </w:p>
          <w:p w14:paraId="0373D031" w14:textId="4E769C0D"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0D0694B0"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5.6. Advance payment</w:t>
            </w:r>
          </w:p>
        </w:tc>
        <w:tc>
          <w:tcPr>
            <w:tcW w:w="6500" w:type="dxa"/>
            <w:gridSpan w:val="5"/>
            <w:tcMar>
              <w:top w:w="28" w:type="dxa"/>
              <w:bottom w:w="28" w:type="dxa"/>
            </w:tcMar>
          </w:tcPr>
          <w:p w14:paraId="5082CFD8"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749CDA0A" w14:textId="768FA5F0" w:rsidR="00D20A19" w:rsidRPr="00FE648F" w:rsidRDefault="00D20A19" w:rsidP="0022082D">
            <w:pPr>
              <w:jc w:val="both"/>
              <w:rPr>
                <w:rFonts w:ascii="Arial" w:hAnsi="Arial" w:cs="Arial"/>
                <w:sz w:val="18"/>
                <w:szCs w:val="18"/>
              </w:rPr>
            </w:pPr>
          </w:p>
        </w:tc>
      </w:tr>
      <w:tr w:rsidR="00D20A19" w14:paraId="7F712223" w14:textId="77777777" w:rsidTr="69792B9A">
        <w:tc>
          <w:tcPr>
            <w:tcW w:w="1845" w:type="dxa"/>
            <w:tcMar>
              <w:top w:w="28" w:type="dxa"/>
              <w:bottom w:w="28" w:type="dxa"/>
            </w:tcMar>
          </w:tcPr>
          <w:p w14:paraId="18C8CC0A" w14:textId="77777777" w:rsidR="00D20A19" w:rsidRPr="00FE648F" w:rsidRDefault="00D20A19" w:rsidP="0022082D">
            <w:pPr>
              <w:rPr>
                <w:rFonts w:ascii="Arial" w:hAnsi="Arial" w:cs="Arial"/>
                <w:sz w:val="18"/>
                <w:szCs w:val="18"/>
              </w:rPr>
            </w:pPr>
            <w:r w:rsidRPr="00FE648F">
              <w:rPr>
                <w:rFonts w:ascii="Arial" w:hAnsi="Arial" w:cs="Arial"/>
                <w:b/>
                <w:sz w:val="18"/>
                <w:szCs w:val="18"/>
              </w:rPr>
              <w:t>5.7. Avanso užtikrinimas</w:t>
            </w:r>
          </w:p>
        </w:tc>
        <w:tc>
          <w:tcPr>
            <w:tcW w:w="5567" w:type="dxa"/>
            <w:gridSpan w:val="5"/>
            <w:tcMar>
              <w:top w:w="28" w:type="dxa"/>
              <w:bottom w:w="28" w:type="dxa"/>
            </w:tcMar>
          </w:tcPr>
          <w:p w14:paraId="6A4865CF"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Netaikoma</w:t>
            </w:r>
          </w:p>
          <w:p w14:paraId="6E76F293" w14:textId="567E04E7"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6444F0C7"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6500" w:type="dxa"/>
            <w:gridSpan w:val="5"/>
            <w:tcMar>
              <w:top w:w="28" w:type="dxa"/>
              <w:bottom w:w="28" w:type="dxa"/>
            </w:tcMar>
          </w:tcPr>
          <w:p w14:paraId="43D5FA67"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DF1C721" w14:textId="11A41864" w:rsidR="00D20A19" w:rsidRPr="00FE648F" w:rsidRDefault="00D20A19" w:rsidP="0022082D">
            <w:pPr>
              <w:jc w:val="both"/>
              <w:rPr>
                <w:rFonts w:ascii="Arial" w:hAnsi="Arial" w:cs="Arial"/>
                <w:sz w:val="18"/>
                <w:szCs w:val="18"/>
              </w:rPr>
            </w:pPr>
          </w:p>
        </w:tc>
      </w:tr>
      <w:tr w:rsidR="00D20A19" w14:paraId="5FFA7C3A" w14:textId="77777777" w:rsidTr="69792B9A">
        <w:tc>
          <w:tcPr>
            <w:tcW w:w="7412" w:type="dxa"/>
            <w:gridSpan w:val="6"/>
            <w:tcMar>
              <w:top w:w="28" w:type="dxa"/>
              <w:bottom w:w="28" w:type="dxa"/>
            </w:tcMar>
          </w:tcPr>
          <w:p w14:paraId="3237A129"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8356" w:type="dxa"/>
            <w:gridSpan w:val="7"/>
            <w:tcMar>
              <w:top w:w="28" w:type="dxa"/>
              <w:bottom w:w="28" w:type="dxa"/>
            </w:tcMar>
          </w:tcPr>
          <w:p w14:paraId="1B2E72E5"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D20A19" w14:paraId="6AA94EA2" w14:textId="77777777" w:rsidTr="69792B9A">
        <w:tc>
          <w:tcPr>
            <w:tcW w:w="1845" w:type="dxa"/>
            <w:tcMar>
              <w:top w:w="28" w:type="dxa"/>
              <w:bottom w:w="28" w:type="dxa"/>
            </w:tcMar>
          </w:tcPr>
          <w:p w14:paraId="277CB063" w14:textId="77777777" w:rsidR="00D20A19" w:rsidRPr="00FE648F" w:rsidRDefault="00D20A19" w:rsidP="0022082D">
            <w:pPr>
              <w:rPr>
                <w:rFonts w:ascii="Arial" w:hAnsi="Arial" w:cs="Arial"/>
                <w:sz w:val="18"/>
                <w:szCs w:val="18"/>
              </w:rPr>
            </w:pPr>
            <w:r w:rsidRPr="00FE648F">
              <w:rPr>
                <w:rFonts w:ascii="Arial" w:hAnsi="Arial" w:cs="Arial"/>
                <w:b/>
                <w:sz w:val="18"/>
                <w:szCs w:val="18"/>
              </w:rPr>
              <w:t>6.1. Garantinis terminas</w:t>
            </w:r>
          </w:p>
        </w:tc>
        <w:tc>
          <w:tcPr>
            <w:tcW w:w="5567" w:type="dxa"/>
            <w:gridSpan w:val="5"/>
            <w:tcMar>
              <w:top w:w="28" w:type="dxa"/>
              <w:bottom w:w="28" w:type="dxa"/>
            </w:tcMar>
          </w:tcPr>
          <w:p w14:paraId="75878E58" w14:textId="77777777" w:rsidR="00D20A19" w:rsidRPr="00FE648F" w:rsidRDefault="00D20A19" w:rsidP="0022082D">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6C6CB1A3" w14:textId="77777777" w:rsidR="00D20A19" w:rsidRPr="00FE648F" w:rsidRDefault="00D20A19" w:rsidP="0022082D">
            <w:pPr>
              <w:rPr>
                <w:rFonts w:ascii="Arial" w:eastAsia="Arial" w:hAnsi="Arial" w:cs="Arial"/>
                <w:color w:val="000000" w:themeColor="text1"/>
                <w:sz w:val="18"/>
                <w:szCs w:val="18"/>
              </w:rPr>
            </w:pPr>
          </w:p>
          <w:p w14:paraId="51AAFE91" w14:textId="55E8143F" w:rsidR="00D20A19" w:rsidRPr="00FE648F" w:rsidRDefault="00D20A19" w:rsidP="0022082D">
            <w:pPr>
              <w:jc w:val="both"/>
              <w:rPr>
                <w:rFonts w:ascii="Arial" w:eastAsia="Arial" w:hAnsi="Arial" w:cs="Arial"/>
                <w:color w:val="000000" w:themeColor="text1"/>
                <w:sz w:val="18"/>
                <w:szCs w:val="18"/>
              </w:rPr>
            </w:pPr>
          </w:p>
        </w:tc>
        <w:tc>
          <w:tcPr>
            <w:tcW w:w="1856" w:type="dxa"/>
            <w:gridSpan w:val="2"/>
            <w:tcMar>
              <w:top w:w="28" w:type="dxa"/>
              <w:bottom w:w="28" w:type="dxa"/>
            </w:tcMar>
          </w:tcPr>
          <w:p w14:paraId="27F4F09F"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6.1. Warranty period</w:t>
            </w:r>
          </w:p>
        </w:tc>
        <w:tc>
          <w:tcPr>
            <w:tcW w:w="6500" w:type="dxa"/>
            <w:gridSpan w:val="5"/>
            <w:tcMar>
              <w:top w:w="28" w:type="dxa"/>
              <w:bottom w:w="28" w:type="dxa"/>
            </w:tcMar>
          </w:tcPr>
          <w:p w14:paraId="7ABFC578"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89C2E4F" w14:textId="2EA8409A" w:rsidR="00D20A19" w:rsidRPr="00FE648F" w:rsidRDefault="00D20A19" w:rsidP="0022082D">
            <w:pPr>
              <w:jc w:val="both"/>
              <w:rPr>
                <w:rFonts w:ascii="Arial" w:hAnsi="Arial" w:cs="Arial"/>
                <w:sz w:val="18"/>
                <w:szCs w:val="18"/>
              </w:rPr>
            </w:pPr>
          </w:p>
        </w:tc>
      </w:tr>
      <w:tr w:rsidR="00D20A19" w14:paraId="477FB132" w14:textId="77777777" w:rsidTr="69792B9A">
        <w:tc>
          <w:tcPr>
            <w:tcW w:w="1845" w:type="dxa"/>
            <w:tcMar>
              <w:top w:w="28" w:type="dxa"/>
              <w:bottom w:w="28" w:type="dxa"/>
            </w:tcMar>
          </w:tcPr>
          <w:p w14:paraId="7C3A970E" w14:textId="77777777" w:rsidR="00D20A19" w:rsidRPr="00FE648F" w:rsidRDefault="00D20A19" w:rsidP="0022082D">
            <w:pPr>
              <w:rPr>
                <w:rFonts w:ascii="Arial" w:hAnsi="Arial" w:cs="Arial"/>
                <w:sz w:val="18"/>
                <w:szCs w:val="18"/>
              </w:rPr>
            </w:pPr>
            <w:r w:rsidRPr="00FE648F">
              <w:rPr>
                <w:rFonts w:ascii="Arial" w:hAnsi="Arial" w:cs="Arial"/>
                <w:b/>
                <w:sz w:val="18"/>
                <w:szCs w:val="18"/>
              </w:rPr>
              <w:t>6.2. Terminas Paslaugų trūkumams pašalinti</w:t>
            </w:r>
          </w:p>
        </w:tc>
        <w:tc>
          <w:tcPr>
            <w:tcW w:w="5567" w:type="dxa"/>
            <w:gridSpan w:val="5"/>
            <w:tcMar>
              <w:top w:w="28" w:type="dxa"/>
              <w:bottom w:w="28" w:type="dxa"/>
            </w:tcMar>
          </w:tcPr>
          <w:p w14:paraId="6EC1FE1A" w14:textId="5BC35A58" w:rsidR="00D20A19" w:rsidRPr="00BA3EED" w:rsidRDefault="00D20A19" w:rsidP="000F7029">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Sutartyje nurodytu garantinio termino laikotarpiu nustačius Paslaugų trūkumų, Tiekėjas turi </w:t>
            </w:r>
            <w:r w:rsidRPr="73E762EA">
              <w:rPr>
                <w:rFonts w:ascii="Arial" w:eastAsia="Arial" w:hAnsi="Arial" w:cs="Arial"/>
                <w:b/>
                <w:bCs/>
                <w:color w:val="000000" w:themeColor="text1"/>
                <w:sz w:val="18"/>
                <w:szCs w:val="18"/>
              </w:rPr>
              <w:t>ne vėliau kaip</w:t>
            </w:r>
            <w:r w:rsidRPr="73E762EA">
              <w:rPr>
                <w:rFonts w:ascii="Arial" w:eastAsia="Arial" w:hAnsi="Arial" w:cs="Arial"/>
                <w:color w:val="000000" w:themeColor="text1"/>
                <w:sz w:val="18"/>
                <w:szCs w:val="18"/>
              </w:rPr>
              <w:t xml:space="preserve"> per</w:t>
            </w:r>
            <w:r w:rsidR="000F7029">
              <w:rPr>
                <w:rFonts w:ascii="Arial" w:eastAsia="Arial" w:hAnsi="Arial" w:cs="Arial"/>
                <w:color w:val="000000" w:themeColor="text1"/>
                <w:sz w:val="18"/>
                <w:szCs w:val="18"/>
              </w:rPr>
              <w:t xml:space="preserve"> 7 (septynias) kalendorines dienas </w:t>
            </w:r>
            <w:r w:rsidRPr="73E762EA">
              <w:rPr>
                <w:rFonts w:ascii="Arial" w:eastAsia="Arial" w:hAnsi="Arial" w:cs="Arial"/>
                <w:color w:val="000000" w:themeColor="text1"/>
                <w:sz w:val="18"/>
                <w:szCs w:val="18"/>
              </w:rPr>
              <w:t>nuo rašytinės pretenzijos gavimo dienos pašalinti Paslaugų trūkumus.</w:t>
            </w:r>
          </w:p>
          <w:p w14:paraId="233E1BC4" w14:textId="77777777" w:rsidR="00D20A19" w:rsidRPr="00FE648F" w:rsidRDefault="00D20A19" w:rsidP="0022082D">
            <w:pPr>
              <w:rPr>
                <w:rFonts w:ascii="Arial" w:hAnsi="Arial" w:cs="Arial"/>
                <w:color w:val="4472C4" w:themeColor="accent1"/>
                <w:sz w:val="18"/>
                <w:szCs w:val="18"/>
              </w:rPr>
            </w:pPr>
          </w:p>
        </w:tc>
        <w:tc>
          <w:tcPr>
            <w:tcW w:w="1856" w:type="dxa"/>
            <w:gridSpan w:val="2"/>
            <w:tcMar>
              <w:top w:w="28" w:type="dxa"/>
              <w:bottom w:w="28" w:type="dxa"/>
            </w:tcMar>
          </w:tcPr>
          <w:p w14:paraId="20BBEC79"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6500" w:type="dxa"/>
            <w:gridSpan w:val="5"/>
            <w:tcMar>
              <w:top w:w="28" w:type="dxa"/>
              <w:bottom w:w="28" w:type="dxa"/>
            </w:tcMar>
          </w:tcPr>
          <w:p w14:paraId="646B8F42" w14:textId="1F05C721" w:rsidR="00D20A19" w:rsidRPr="000F7029" w:rsidRDefault="00D20A19" w:rsidP="000F7029">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If deficiencies in the Services are identified during the warranty period specified in the Contract, the Supplier must remedy the deficiencies </w:t>
            </w:r>
            <w:r w:rsidRPr="006D0348">
              <w:rPr>
                <w:rFonts w:ascii="Arial" w:eastAsia="Arial" w:hAnsi="Arial" w:cs="Arial"/>
                <w:b/>
                <w:bCs/>
                <w:sz w:val="18"/>
                <w:szCs w:val="18"/>
                <w:lang w:val="en-GB" w:bidi="en-US"/>
              </w:rPr>
              <w:t>no later than</w:t>
            </w:r>
            <w:r w:rsidR="000F7029">
              <w:rPr>
                <w:rFonts w:ascii="Arial" w:eastAsia="Arial" w:hAnsi="Arial" w:cs="Arial"/>
                <w:sz w:val="18"/>
                <w:szCs w:val="18"/>
                <w:lang w:val="en-GB" w:bidi="en-US"/>
              </w:rPr>
              <w:t xml:space="preserve"> 7</w:t>
            </w:r>
            <w:r w:rsidR="000F7029" w:rsidRPr="000F7029">
              <w:rPr>
                <w:rFonts w:ascii="Arial" w:eastAsia="Arial" w:hAnsi="Arial" w:cs="Arial"/>
                <w:sz w:val="18"/>
                <w:szCs w:val="18"/>
                <w:lang w:val="en-GB" w:bidi="en-US"/>
              </w:rPr>
              <w:t xml:space="preserve"> (</w:t>
            </w:r>
            <w:r w:rsidR="000F7029">
              <w:rPr>
                <w:rFonts w:ascii="Arial" w:eastAsia="Arial" w:hAnsi="Arial" w:cs="Arial"/>
                <w:sz w:val="18"/>
                <w:szCs w:val="18"/>
                <w:lang w:val="en-GB" w:bidi="en-US"/>
              </w:rPr>
              <w:t>seven</w:t>
            </w:r>
            <w:r w:rsidR="000F7029" w:rsidRPr="000F7029">
              <w:rPr>
                <w:rFonts w:ascii="Arial" w:eastAsia="Arial" w:hAnsi="Arial" w:cs="Arial"/>
                <w:sz w:val="18"/>
                <w:szCs w:val="18"/>
                <w:lang w:val="en-GB" w:bidi="en-US"/>
              </w:rPr>
              <w:t>) calendar days</w:t>
            </w:r>
            <w:r w:rsidR="000F7029">
              <w:rPr>
                <w:rFonts w:ascii="Arial" w:eastAsia="Arial" w:hAnsi="Arial" w:cs="Arial"/>
                <w:sz w:val="18"/>
                <w:szCs w:val="18"/>
                <w:lang w:val="en-GB" w:bidi="en-US"/>
              </w:rPr>
              <w:t xml:space="preserve"> </w:t>
            </w:r>
            <w:r w:rsidRPr="73E762EA">
              <w:rPr>
                <w:rFonts w:ascii="Arial" w:eastAsia="Arial" w:hAnsi="Arial" w:cs="Arial"/>
                <w:sz w:val="18"/>
                <w:szCs w:val="18"/>
                <w:lang w:val="en-GB" w:bidi="en-US"/>
              </w:rPr>
              <w:t>from the date of receipt of the written claim.</w:t>
            </w:r>
          </w:p>
          <w:p w14:paraId="0D63C4C0" w14:textId="77777777" w:rsidR="00D20A19" w:rsidRPr="00FE648F" w:rsidRDefault="00D20A19" w:rsidP="0022082D">
            <w:pPr>
              <w:jc w:val="both"/>
              <w:rPr>
                <w:rFonts w:ascii="Arial" w:hAnsi="Arial" w:cs="Arial"/>
                <w:sz w:val="18"/>
                <w:szCs w:val="18"/>
              </w:rPr>
            </w:pPr>
          </w:p>
        </w:tc>
      </w:tr>
      <w:tr w:rsidR="00D20A19" w14:paraId="1269664B" w14:textId="77777777" w:rsidTr="69792B9A">
        <w:tc>
          <w:tcPr>
            <w:tcW w:w="1845" w:type="dxa"/>
            <w:tcMar>
              <w:top w:w="28" w:type="dxa"/>
              <w:bottom w:w="28" w:type="dxa"/>
            </w:tcMar>
          </w:tcPr>
          <w:p w14:paraId="08BDB4E4" w14:textId="77777777" w:rsidR="00D20A19" w:rsidRPr="00DF706A" w:rsidRDefault="00D20A19" w:rsidP="0022082D">
            <w:pPr>
              <w:rPr>
                <w:rFonts w:ascii="Arial" w:hAnsi="Arial" w:cs="Arial"/>
                <w:sz w:val="18"/>
                <w:szCs w:val="18"/>
              </w:rPr>
            </w:pPr>
            <w:r w:rsidRPr="00DF706A">
              <w:rPr>
                <w:rFonts w:ascii="Arial" w:hAnsi="Arial" w:cs="Arial"/>
                <w:b/>
                <w:sz w:val="18"/>
                <w:szCs w:val="18"/>
              </w:rPr>
              <w:t xml:space="preserve">6.3. Kokybinių kriterijų įgyvendinimo </w:t>
            </w:r>
            <w:r w:rsidRPr="00DF706A">
              <w:rPr>
                <w:rFonts w:ascii="Arial" w:hAnsi="Arial" w:cs="Arial"/>
                <w:b/>
                <w:bCs/>
                <w:sz w:val="18"/>
                <w:szCs w:val="18"/>
              </w:rPr>
              <w:t xml:space="preserve">ir </w:t>
            </w:r>
            <w:r w:rsidRPr="00DF706A">
              <w:rPr>
                <w:rFonts w:ascii="Arial" w:hAnsi="Arial" w:cs="Arial"/>
                <w:b/>
                <w:sz w:val="18"/>
                <w:szCs w:val="18"/>
              </w:rPr>
              <w:t>tikrinimo tvarka</w:t>
            </w:r>
          </w:p>
        </w:tc>
        <w:tc>
          <w:tcPr>
            <w:tcW w:w="5567" w:type="dxa"/>
            <w:gridSpan w:val="5"/>
            <w:tcMar>
              <w:top w:w="28" w:type="dxa"/>
              <w:bottom w:w="28" w:type="dxa"/>
            </w:tcMar>
          </w:tcPr>
          <w:p w14:paraId="13F0D4EC" w14:textId="72CCE284" w:rsidR="00766EC9" w:rsidRPr="00DF706A" w:rsidRDefault="43F0C2FC" w:rsidP="433D1703">
            <w:pPr>
              <w:shd w:val="clear" w:color="auto" w:fill="FFFFFF" w:themeFill="background1"/>
              <w:tabs>
                <w:tab w:val="left" w:pos="709"/>
              </w:tabs>
              <w:contextualSpacing/>
              <w:jc w:val="both"/>
              <w:rPr>
                <w:rFonts w:ascii="Arial" w:eastAsia="Times New Roman" w:hAnsi="Arial" w:cs="Arial"/>
                <w:kern w:val="0"/>
                <w:sz w:val="18"/>
                <w:szCs w:val="18"/>
                <w14:ligatures w14:val="none"/>
              </w:rPr>
            </w:pPr>
            <w:r>
              <w:rPr>
                <w:rFonts w:ascii="Arial" w:eastAsia="Times New Roman" w:hAnsi="Arial" w:cs="Arial"/>
                <w:kern w:val="0"/>
                <w:sz w:val="18"/>
                <w:szCs w:val="18"/>
                <w14:ligatures w14:val="none"/>
              </w:rPr>
              <w:t xml:space="preserve">6.3.1. </w:t>
            </w:r>
            <w:r w:rsidR="3956F7FC" w:rsidRPr="00DF706A">
              <w:rPr>
                <w:rFonts w:ascii="Arial" w:eastAsia="Times New Roman" w:hAnsi="Arial" w:cs="Arial"/>
                <w:kern w:val="0"/>
                <w:sz w:val="18"/>
                <w:szCs w:val="18"/>
                <w14:ligatures w14:val="none"/>
              </w:rPr>
              <w:t>Pirkime ekonomiškai naudingiausias pasiūlymas buvo vertinamas pagal kainos ir kokybės santykio kriterijus, tai Paslaugų teikėjas įsipareigoja užtikrinti jo pasiūlyme nurodytų rodiklių (pagal ekonomiškai naudingiausio pasiūlymo kriterijus) laikymąsi ir visišką įgyvendinimą visą Sutarties galiojimo laikotarpį. Nustačius neatitikimą, trūkumai šalinami Paslaugų teikėjo sąskaitą per Sutarties Specialiųjų sąlygų 6</w:t>
            </w:r>
            <w:r w:rsidR="59A37782" w:rsidRPr="00DF706A">
              <w:rPr>
                <w:rFonts w:ascii="Arial" w:eastAsia="Times New Roman" w:hAnsi="Arial" w:cs="Arial"/>
                <w:kern w:val="0"/>
                <w:sz w:val="18"/>
                <w:szCs w:val="18"/>
                <w14:ligatures w14:val="none"/>
              </w:rPr>
              <w:t>.</w:t>
            </w:r>
            <w:r w:rsidR="3956F7FC" w:rsidRPr="00DF706A">
              <w:rPr>
                <w:rFonts w:ascii="Arial" w:eastAsia="Times New Roman" w:hAnsi="Arial" w:cs="Arial"/>
                <w:kern w:val="0"/>
                <w:sz w:val="18"/>
                <w:szCs w:val="18"/>
                <w14:ligatures w14:val="none"/>
              </w:rPr>
              <w:t>2 punkte nustatytą terminą.</w:t>
            </w:r>
          </w:p>
          <w:p w14:paraId="3E6D4939" w14:textId="77777777" w:rsidR="00E922DB" w:rsidRDefault="00E922DB" w:rsidP="00D278AE">
            <w:pPr>
              <w:jc w:val="both"/>
              <w:rPr>
                <w:rFonts w:ascii="Arial" w:hAnsi="Arial" w:cs="Arial"/>
                <w:sz w:val="18"/>
                <w:szCs w:val="18"/>
              </w:rPr>
            </w:pPr>
          </w:p>
          <w:p w14:paraId="289B887B" w14:textId="7F0298DF" w:rsidR="00F86900" w:rsidRPr="00DF706A" w:rsidRDefault="43F0C2FC" w:rsidP="00D278AE">
            <w:pPr>
              <w:jc w:val="both"/>
              <w:rPr>
                <w:rFonts w:ascii="Arial" w:hAnsi="Arial" w:cs="Arial"/>
                <w:sz w:val="18"/>
                <w:szCs w:val="18"/>
              </w:rPr>
            </w:pPr>
            <w:r w:rsidRPr="433D1703">
              <w:rPr>
                <w:rFonts w:ascii="Arial" w:hAnsi="Arial" w:cs="Arial"/>
                <w:sz w:val="18"/>
                <w:szCs w:val="18"/>
              </w:rPr>
              <w:t xml:space="preserve">6.3.2.  </w:t>
            </w:r>
            <w:r w:rsidRPr="433D1703">
              <w:rPr>
                <w:rFonts w:ascii="Arial" w:eastAsiaTheme="minorEastAsia" w:hAnsi="Arial" w:cs="Arial"/>
                <w:color w:val="000000" w:themeColor="text1"/>
                <w:sz w:val="18"/>
                <w:szCs w:val="18"/>
              </w:rPr>
              <w:t>Tiekėjas turi užtikrinti, kad Sutarties vykdyme tiesiogiai dalyvautų specialistai, kurių kvalifikacija Tiekėjas rėmėsi iki Sutarties sudarymo vykdyto viešojo pirkimo sąlygose nurodytų kvalifikacijos reikalavimų atitikčiai, įskaitant ir tuos specialistus</w:t>
            </w:r>
            <w:r w:rsidR="69B181E3" w:rsidRPr="433D1703">
              <w:rPr>
                <w:rFonts w:ascii="Arial" w:eastAsiaTheme="minorEastAsia" w:hAnsi="Arial" w:cs="Arial"/>
                <w:color w:val="000000" w:themeColor="text1"/>
                <w:sz w:val="18"/>
                <w:szCs w:val="18"/>
              </w:rPr>
              <w:t>,</w:t>
            </w:r>
            <w:r w:rsidRPr="433D1703">
              <w:rPr>
                <w:rFonts w:ascii="Arial" w:eastAsiaTheme="minorEastAsia" w:hAnsi="Arial" w:cs="Arial"/>
                <w:color w:val="000000" w:themeColor="text1"/>
                <w:sz w:val="18"/>
                <w:szCs w:val="18"/>
              </w:rPr>
              <w:t xml:space="preserve"> už kurių pasitelkimą Tiekėjui buvo skirti balai pagal pasiūlymų ekonominio naudingumo vertinimo metodiką. Esant Pirkėjo pareikalavimui, Tiekėjas privalo įrodyti, kad Tiekėjo pasitelkti specialistai tiesiogiai dalyvauja Sutarties vykdyme ir vykdo sutartinius įsipareigojimus pagal tas sritis, kurioms šie specialistai buvo pasitelkti. Tiekėjui šios aplinkybės neįrodžius arba atsisakius teikti įrodymus, bus laikoma, jog Tiekėjo kvalifikacija tapo nebeatitinkančia šios Sutarties reikalavimų ir Paslaugų teikėjas ne vėliau kaip per 5 (penkias) darbo  dienas turi Pirkėjui pateikti atitinkamus kvalifikacijos reikalavimus ir / ar ekonominio naudingumo vertinimo metodiką atitinkančio specialisto kandidatūrą.</w:t>
            </w:r>
          </w:p>
        </w:tc>
        <w:tc>
          <w:tcPr>
            <w:tcW w:w="1856" w:type="dxa"/>
            <w:gridSpan w:val="2"/>
            <w:tcMar>
              <w:top w:w="28" w:type="dxa"/>
              <w:bottom w:w="28" w:type="dxa"/>
            </w:tcMar>
          </w:tcPr>
          <w:p w14:paraId="71CFA7AE" w14:textId="77777777" w:rsidR="00D20A19" w:rsidRPr="00E52F77" w:rsidRDefault="00D20A19" w:rsidP="0022082D">
            <w:pPr>
              <w:rPr>
                <w:rFonts w:ascii="Arial" w:hAnsi="Arial" w:cs="Arial"/>
                <w:sz w:val="18"/>
                <w:szCs w:val="18"/>
                <w:lang w:val="en-US"/>
              </w:rPr>
            </w:pPr>
            <w:r w:rsidRPr="00E52F77">
              <w:rPr>
                <w:rFonts w:ascii="Arial" w:eastAsia="Arial" w:hAnsi="Arial" w:cs="Arial"/>
                <w:b/>
                <w:sz w:val="18"/>
                <w:szCs w:val="18"/>
                <w:lang w:val="en-US" w:bidi="en-US"/>
              </w:rPr>
              <w:t>6.3. Procedure for implementing and verifying the qualitative criteria</w:t>
            </w:r>
          </w:p>
        </w:tc>
        <w:tc>
          <w:tcPr>
            <w:tcW w:w="6500" w:type="dxa"/>
            <w:gridSpan w:val="5"/>
            <w:tcMar>
              <w:top w:w="28" w:type="dxa"/>
              <w:bottom w:w="28" w:type="dxa"/>
            </w:tcMar>
          </w:tcPr>
          <w:p w14:paraId="59814CC6" w14:textId="30ED981D" w:rsidR="00D20A19" w:rsidRDefault="371DD67F" w:rsidP="0022082D">
            <w:pPr>
              <w:jc w:val="both"/>
            </w:pPr>
            <w:r w:rsidRPr="433D1703">
              <w:rPr>
                <w:rFonts w:ascii="Arial" w:hAnsi="Arial" w:cs="Arial"/>
                <w:sz w:val="18"/>
                <w:szCs w:val="18"/>
                <w:lang w:val="en-US"/>
              </w:rPr>
              <w:t xml:space="preserve">6.3.1. </w:t>
            </w:r>
            <w:r w:rsidR="3E67BCE5" w:rsidRPr="433D1703">
              <w:rPr>
                <w:rFonts w:ascii="Arial" w:hAnsi="Arial" w:cs="Arial"/>
                <w:sz w:val="18"/>
                <w:szCs w:val="18"/>
                <w:lang w:val="en-US"/>
              </w:rPr>
              <w:t>T</w:t>
            </w:r>
            <w:r w:rsidR="160301A7" w:rsidRPr="433D1703">
              <w:rPr>
                <w:rFonts w:ascii="Arial" w:hAnsi="Arial" w:cs="Arial"/>
                <w:sz w:val="18"/>
                <w:szCs w:val="18"/>
                <w:lang w:val="en-US"/>
              </w:rPr>
              <w:t xml:space="preserve">he most economically advantageous tender in this Procurement has been evaluated on the basis of the price/quality criteria, the Supplier undertakes to ensure compliance with the indicators set out in its tender (in accordance with the criteria for the most economically advantageous tender) </w:t>
            </w:r>
            <w:r w:rsidR="3E67BCE5" w:rsidRPr="433D1703">
              <w:rPr>
                <w:rFonts w:ascii="Arial" w:hAnsi="Arial" w:cs="Arial"/>
                <w:sz w:val="18"/>
                <w:szCs w:val="18"/>
                <w:lang w:val="en-US"/>
              </w:rPr>
              <w:t>and their</w:t>
            </w:r>
            <w:r w:rsidR="160301A7" w:rsidRPr="433D1703">
              <w:rPr>
                <w:rFonts w:ascii="Arial" w:hAnsi="Arial" w:cs="Arial"/>
                <w:sz w:val="18"/>
                <w:szCs w:val="18"/>
                <w:lang w:val="en-US"/>
              </w:rPr>
              <w:t xml:space="preserve"> full implementation throughout the term of the Contract. In the event of non-compliance, deficiencies shall be remedied at the Supplier’s expense within the time limit set out in clause </w:t>
            </w:r>
            <w:r w:rsidR="3E67BCE5" w:rsidRPr="433D1703">
              <w:rPr>
                <w:rFonts w:ascii="Arial" w:hAnsi="Arial" w:cs="Arial"/>
                <w:sz w:val="18"/>
                <w:szCs w:val="18"/>
                <w:lang w:val="en-US"/>
              </w:rPr>
              <w:t>6.2</w:t>
            </w:r>
            <w:r w:rsidR="160301A7" w:rsidRPr="433D1703">
              <w:rPr>
                <w:rFonts w:ascii="Arial" w:hAnsi="Arial" w:cs="Arial"/>
                <w:sz w:val="18"/>
                <w:szCs w:val="18"/>
                <w:lang w:val="en-US"/>
              </w:rPr>
              <w:t xml:space="preserve"> of the Contract S</w:t>
            </w:r>
            <w:r w:rsidR="3E67BCE5" w:rsidRPr="433D1703">
              <w:rPr>
                <w:rFonts w:ascii="Arial" w:hAnsi="Arial" w:cs="Arial"/>
                <w:sz w:val="18"/>
                <w:szCs w:val="18"/>
                <w:lang w:val="en-US"/>
              </w:rPr>
              <w:t>pecial Conditions.</w:t>
            </w:r>
          </w:p>
          <w:p w14:paraId="031586C7" w14:textId="5C488F94" w:rsidR="433D1703" w:rsidRDefault="433D1703" w:rsidP="433D1703">
            <w:pPr>
              <w:jc w:val="both"/>
              <w:rPr>
                <w:rFonts w:ascii="Arial" w:hAnsi="Arial" w:cs="Arial"/>
                <w:sz w:val="18"/>
                <w:szCs w:val="18"/>
                <w:lang w:val="en-US"/>
              </w:rPr>
            </w:pPr>
          </w:p>
          <w:p w14:paraId="04BE44FE" w14:textId="3A57553C" w:rsidR="003A11F6" w:rsidRPr="00E52F77" w:rsidRDefault="000F23F0" w:rsidP="0022082D">
            <w:pPr>
              <w:jc w:val="both"/>
              <w:rPr>
                <w:rFonts w:ascii="Arial" w:hAnsi="Arial" w:cs="Arial"/>
                <w:sz w:val="18"/>
                <w:szCs w:val="18"/>
                <w:lang w:val="en-US"/>
              </w:rPr>
            </w:pPr>
            <w:r w:rsidRPr="000F23F0">
              <w:rPr>
                <w:rFonts w:ascii="Arial" w:hAnsi="Arial" w:cs="Arial"/>
                <w:sz w:val="18"/>
                <w:szCs w:val="18"/>
                <w:lang w:val="en-US"/>
              </w:rPr>
              <w:t xml:space="preserve">6.3.2.  The Supplier must ensure that the specialists directly involved in the execution of the Contract are those whose qualifications the Supplier referred to in the public procurement terms and conditions prior to the conclusion of the Contract to meet the qualification requirements, including those specialists for whose engagement the Supplier was awarded scores in accordance with the methodology for evaluating the </w:t>
            </w:r>
            <w:r w:rsidR="00342341">
              <w:rPr>
                <w:rFonts w:ascii="Arial" w:hAnsi="Arial" w:cs="Arial"/>
                <w:sz w:val="18"/>
                <w:szCs w:val="18"/>
                <w:lang w:val="en-US"/>
              </w:rPr>
              <w:t>most economically advant</w:t>
            </w:r>
            <w:r w:rsidR="00497D89">
              <w:rPr>
                <w:rFonts w:ascii="Arial" w:hAnsi="Arial" w:cs="Arial"/>
                <w:sz w:val="18"/>
                <w:szCs w:val="18"/>
                <w:lang w:val="en-US"/>
              </w:rPr>
              <w:t>ageous</w:t>
            </w:r>
            <w:r w:rsidRPr="000F23F0">
              <w:rPr>
                <w:rFonts w:ascii="Arial" w:hAnsi="Arial" w:cs="Arial"/>
                <w:sz w:val="18"/>
                <w:szCs w:val="18"/>
                <w:lang w:val="en-US"/>
              </w:rPr>
              <w:t xml:space="preserve"> tender. Upon the Buyer’s request, the Supplier must prove that the specialists engaged by the Supplier are directly involved in the performance of the Contract and are fulfilling contractual obligations in the areas for which these specialists were engaged. If the Supplier fails to prove these circumstances or refuses to provide evidence, it shall be deemed that the Supplier’s qualifications no longer meet the requirements of this Contract, and the Service Provider must, no later than within 5 (five) business days, submit to the Buyer the candidacy of a specialist who meets the qualification requirements and/or the economic efficiency evaluation methodology.</w:t>
            </w:r>
          </w:p>
        </w:tc>
      </w:tr>
      <w:tr w:rsidR="00D20A19" w14:paraId="4A95931B" w14:textId="77777777" w:rsidTr="69792B9A">
        <w:tc>
          <w:tcPr>
            <w:tcW w:w="7412" w:type="dxa"/>
            <w:gridSpan w:val="6"/>
            <w:tcMar>
              <w:top w:w="28" w:type="dxa"/>
              <w:bottom w:w="28" w:type="dxa"/>
            </w:tcMar>
          </w:tcPr>
          <w:p w14:paraId="7086108D"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8356" w:type="dxa"/>
            <w:gridSpan w:val="7"/>
            <w:tcMar>
              <w:top w:w="28" w:type="dxa"/>
              <w:bottom w:w="28" w:type="dxa"/>
            </w:tcMar>
          </w:tcPr>
          <w:p w14:paraId="6235F219"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D20A19" w14:paraId="640238E5" w14:textId="77777777" w:rsidTr="69792B9A">
        <w:tc>
          <w:tcPr>
            <w:tcW w:w="1845" w:type="dxa"/>
            <w:tcMar>
              <w:top w:w="28" w:type="dxa"/>
              <w:bottom w:w="28" w:type="dxa"/>
            </w:tcMar>
          </w:tcPr>
          <w:p w14:paraId="67394D78" w14:textId="77777777" w:rsidR="00D20A19" w:rsidRPr="00FE648F" w:rsidRDefault="00D20A19" w:rsidP="0022082D">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lastRenderedPageBreak/>
              <w:t>pasitelkiami</w:t>
            </w:r>
            <w:r w:rsidRPr="00FE648F">
              <w:rPr>
                <w:rFonts w:ascii="Arial" w:hAnsi="Arial" w:cs="Arial"/>
                <w:b/>
                <w:bCs/>
                <w:sz w:val="18"/>
                <w:szCs w:val="18"/>
              </w:rPr>
              <w:t xml:space="preserve"> subtiekėjai ir (ar) specialistai</w:t>
            </w:r>
          </w:p>
        </w:tc>
        <w:tc>
          <w:tcPr>
            <w:tcW w:w="5567" w:type="dxa"/>
            <w:gridSpan w:val="5"/>
            <w:tcMar>
              <w:top w:w="28" w:type="dxa"/>
              <w:bottom w:w="28" w:type="dxa"/>
            </w:tcMar>
          </w:tcPr>
          <w:p w14:paraId="3746DD13" w14:textId="3159DBF2" w:rsidR="00D20A19" w:rsidRPr="0018258C" w:rsidRDefault="00D20A19" w:rsidP="0018258C">
            <w:pPr>
              <w:jc w:val="both"/>
              <w:rPr>
                <w:rFonts w:ascii="Arial" w:hAnsi="Arial" w:cs="Arial"/>
                <w:color w:val="A6A6A6" w:themeColor="background1" w:themeShade="A6"/>
                <w:sz w:val="18"/>
                <w:szCs w:val="18"/>
              </w:rPr>
            </w:pPr>
            <w:r w:rsidRPr="0018258C">
              <w:rPr>
                <w:rFonts w:ascii="Arial" w:hAnsi="Arial" w:cs="Arial"/>
                <w:color w:val="A6A6A6" w:themeColor="background1" w:themeShade="A6"/>
                <w:sz w:val="18"/>
                <w:szCs w:val="18"/>
              </w:rPr>
              <w:lastRenderedPageBreak/>
              <w:t>Sutarties vykdymui subtiekėjai ir (ar) specialistai nepasitelkiami.</w:t>
            </w:r>
          </w:p>
          <w:p w14:paraId="5CEAB2A7" w14:textId="2C2E1070" w:rsidR="00D20A19" w:rsidRPr="0018258C" w:rsidRDefault="00D20A19" w:rsidP="0018258C">
            <w:pPr>
              <w:jc w:val="both"/>
              <w:rPr>
                <w:rFonts w:ascii="Arial" w:hAnsi="Arial" w:cs="Arial"/>
                <w:color w:val="A6A6A6" w:themeColor="background1" w:themeShade="A6"/>
                <w:sz w:val="18"/>
                <w:szCs w:val="18"/>
              </w:rPr>
            </w:pPr>
            <w:r w:rsidRPr="0018258C">
              <w:rPr>
                <w:rFonts w:ascii="Arial" w:hAnsi="Arial" w:cs="Arial"/>
                <w:color w:val="A6A6A6" w:themeColor="background1" w:themeShade="A6"/>
                <w:sz w:val="18"/>
                <w:szCs w:val="18"/>
              </w:rPr>
              <w:t>arba</w:t>
            </w:r>
          </w:p>
          <w:p w14:paraId="399002EC" w14:textId="3CDC8FB7" w:rsidR="00D20A19" w:rsidRDefault="00D20A19" w:rsidP="0022082D">
            <w:pPr>
              <w:jc w:val="both"/>
              <w:rPr>
                <w:rFonts w:ascii="Arial" w:hAnsi="Arial" w:cs="Arial"/>
                <w:color w:val="A6A6A6" w:themeColor="background1" w:themeShade="A6"/>
                <w:sz w:val="18"/>
                <w:szCs w:val="18"/>
              </w:rPr>
            </w:pPr>
            <w:r w:rsidRPr="0018258C">
              <w:rPr>
                <w:rFonts w:ascii="Arial" w:hAnsi="Arial" w:cs="Arial"/>
                <w:color w:val="A6A6A6" w:themeColor="background1" w:themeShade="A6"/>
                <w:sz w:val="18"/>
                <w:szCs w:val="18"/>
              </w:rPr>
              <w:lastRenderedPageBreak/>
              <w:t xml:space="preserve">Sutarties vykdymui pasitelkiami subtiekėjai ir (ar) specialistai yra nurodyti Sutarties priede Nr. </w:t>
            </w:r>
            <w:r w:rsidR="00F86900">
              <w:rPr>
                <w:rFonts w:ascii="Arial" w:hAnsi="Arial" w:cs="Arial"/>
                <w:color w:val="A6A6A6" w:themeColor="background1" w:themeShade="A6"/>
                <w:sz w:val="18"/>
                <w:szCs w:val="18"/>
              </w:rPr>
              <w:t>x</w:t>
            </w:r>
            <w:r w:rsidRPr="0018258C">
              <w:rPr>
                <w:rFonts w:ascii="Arial" w:hAnsi="Arial" w:cs="Arial"/>
                <w:color w:val="A6A6A6" w:themeColor="background1" w:themeShade="A6"/>
                <w:sz w:val="18"/>
                <w:szCs w:val="18"/>
              </w:rPr>
              <w:t>.</w:t>
            </w:r>
          </w:p>
          <w:p w14:paraId="32D4A628" w14:textId="77777777" w:rsidR="0000525E" w:rsidRPr="0018258C" w:rsidRDefault="0000525E" w:rsidP="00F86900">
            <w:pPr>
              <w:jc w:val="both"/>
              <w:rPr>
                <w:rFonts w:ascii="Arial" w:hAnsi="Arial" w:cs="Arial"/>
                <w:color w:val="A6A6A6" w:themeColor="background1" w:themeShade="A6"/>
                <w:sz w:val="18"/>
                <w:szCs w:val="18"/>
              </w:rPr>
            </w:pPr>
          </w:p>
        </w:tc>
        <w:tc>
          <w:tcPr>
            <w:tcW w:w="1856" w:type="dxa"/>
            <w:gridSpan w:val="2"/>
            <w:tcMar>
              <w:top w:w="28" w:type="dxa"/>
              <w:bottom w:w="28" w:type="dxa"/>
            </w:tcMar>
          </w:tcPr>
          <w:p w14:paraId="22F71F2E"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lastRenderedPageBreak/>
              <w:t xml:space="preserve">7.1. Engagement of subcontractors </w:t>
            </w:r>
            <w:r w:rsidRPr="00FE648F">
              <w:rPr>
                <w:rFonts w:ascii="Arial" w:eastAsia="Arial" w:hAnsi="Arial" w:cs="Arial"/>
                <w:b/>
                <w:sz w:val="18"/>
                <w:szCs w:val="18"/>
                <w:lang w:val="en-GB" w:bidi="en-US"/>
              </w:rPr>
              <w:lastRenderedPageBreak/>
              <w:t>and/or specialists for the performance of the Contract</w:t>
            </w:r>
          </w:p>
        </w:tc>
        <w:tc>
          <w:tcPr>
            <w:tcW w:w="6500" w:type="dxa"/>
            <w:gridSpan w:val="5"/>
            <w:tcMar>
              <w:top w:w="28" w:type="dxa"/>
              <w:bottom w:w="28" w:type="dxa"/>
            </w:tcMar>
          </w:tcPr>
          <w:p w14:paraId="62AF1AF5" w14:textId="64962EDD" w:rsidR="00D20A19" w:rsidRPr="0018258C" w:rsidRDefault="00D20A19" w:rsidP="0018258C">
            <w:pPr>
              <w:jc w:val="both"/>
              <w:rPr>
                <w:rFonts w:ascii="Arial" w:hAnsi="Arial" w:cs="Arial"/>
                <w:color w:val="A6A6A6" w:themeColor="background1" w:themeShade="A6"/>
                <w:sz w:val="18"/>
                <w:szCs w:val="18"/>
                <w:lang w:val="en-GB"/>
              </w:rPr>
            </w:pPr>
            <w:r w:rsidRPr="0018258C">
              <w:rPr>
                <w:rFonts w:ascii="Arial" w:eastAsia="Arial" w:hAnsi="Arial" w:cs="Arial"/>
                <w:color w:val="A6A6A6" w:themeColor="background1" w:themeShade="A6"/>
                <w:sz w:val="18"/>
                <w:szCs w:val="18"/>
                <w:lang w:val="en-GB" w:bidi="en-US"/>
              </w:rPr>
              <w:lastRenderedPageBreak/>
              <w:t>No subcontractors and/or specialists are engaged for the performance of the Contract.</w:t>
            </w:r>
          </w:p>
          <w:p w14:paraId="039CF7B5" w14:textId="2CF7D179" w:rsidR="00D20A19" w:rsidRPr="0018258C" w:rsidRDefault="00D20A19" w:rsidP="0018258C">
            <w:pPr>
              <w:jc w:val="both"/>
              <w:rPr>
                <w:rFonts w:ascii="Arial" w:hAnsi="Arial" w:cs="Arial"/>
                <w:color w:val="A6A6A6" w:themeColor="background1" w:themeShade="A6"/>
                <w:sz w:val="18"/>
                <w:szCs w:val="18"/>
                <w:lang w:val="en-GB"/>
              </w:rPr>
            </w:pPr>
            <w:r w:rsidRPr="0018258C">
              <w:rPr>
                <w:rFonts w:ascii="Arial" w:eastAsia="Arial" w:hAnsi="Arial" w:cs="Arial"/>
                <w:color w:val="A6A6A6" w:themeColor="background1" w:themeShade="A6"/>
                <w:sz w:val="18"/>
                <w:szCs w:val="18"/>
                <w:lang w:val="en-GB" w:bidi="en-US"/>
              </w:rPr>
              <w:lastRenderedPageBreak/>
              <w:t>or</w:t>
            </w:r>
          </w:p>
          <w:p w14:paraId="37D791D4" w14:textId="419EBED1" w:rsidR="00D20A19" w:rsidRPr="0018258C" w:rsidRDefault="00D20A19" w:rsidP="0022082D">
            <w:pPr>
              <w:jc w:val="both"/>
              <w:rPr>
                <w:rFonts w:ascii="Arial" w:hAnsi="Arial" w:cs="Arial"/>
                <w:color w:val="A6A6A6" w:themeColor="background1" w:themeShade="A6"/>
                <w:sz w:val="18"/>
                <w:szCs w:val="18"/>
              </w:rPr>
            </w:pPr>
            <w:r w:rsidRPr="0018258C">
              <w:rPr>
                <w:rFonts w:ascii="Arial" w:eastAsia="Arial" w:hAnsi="Arial" w:cs="Arial"/>
                <w:color w:val="A6A6A6" w:themeColor="background1" w:themeShade="A6"/>
                <w:sz w:val="18"/>
                <w:szCs w:val="18"/>
                <w:lang w:val="en-GB" w:bidi="en-US"/>
              </w:rPr>
              <w:t xml:space="preserve">The subcontractors and/or specialists to be engaged for the performance of the Contract are listed in Annex No </w:t>
            </w:r>
            <w:r w:rsidR="00F86900">
              <w:rPr>
                <w:rFonts w:ascii="Arial" w:eastAsia="Arial" w:hAnsi="Arial" w:cs="Arial"/>
                <w:color w:val="A6A6A6" w:themeColor="background1" w:themeShade="A6"/>
                <w:sz w:val="18"/>
                <w:szCs w:val="18"/>
                <w:lang w:val="en-GB" w:bidi="en-US"/>
              </w:rPr>
              <w:t>x</w:t>
            </w:r>
            <w:r w:rsidRPr="0018258C">
              <w:rPr>
                <w:rFonts w:ascii="Arial" w:eastAsia="Arial" w:hAnsi="Arial" w:cs="Arial"/>
                <w:color w:val="A6A6A6" w:themeColor="background1" w:themeShade="A6"/>
                <w:sz w:val="18"/>
                <w:szCs w:val="18"/>
                <w:lang w:val="en-GB" w:bidi="en-US"/>
              </w:rPr>
              <w:t>.</w:t>
            </w:r>
          </w:p>
        </w:tc>
      </w:tr>
      <w:tr w:rsidR="00D20A19" w14:paraId="1C918B94" w14:textId="77777777" w:rsidTr="69792B9A">
        <w:tc>
          <w:tcPr>
            <w:tcW w:w="7412" w:type="dxa"/>
            <w:gridSpan w:val="6"/>
            <w:tcMar>
              <w:top w:w="28" w:type="dxa"/>
              <w:bottom w:w="28" w:type="dxa"/>
            </w:tcMar>
          </w:tcPr>
          <w:p w14:paraId="444DA2F3" w14:textId="77777777" w:rsidR="00D20A19" w:rsidRPr="00FE648F" w:rsidRDefault="00D20A19" w:rsidP="0022082D">
            <w:pPr>
              <w:ind w:firstLine="567"/>
              <w:jc w:val="center"/>
              <w:rPr>
                <w:rFonts w:ascii="Arial" w:hAnsi="Arial" w:cs="Arial"/>
                <w:sz w:val="18"/>
                <w:szCs w:val="18"/>
              </w:rPr>
            </w:pPr>
            <w:r w:rsidRPr="00FE648F">
              <w:rPr>
                <w:rFonts w:ascii="Arial" w:hAnsi="Arial" w:cs="Arial"/>
                <w:b/>
                <w:sz w:val="18"/>
                <w:szCs w:val="18"/>
              </w:rPr>
              <w:lastRenderedPageBreak/>
              <w:t>8. PRIEVOLIŲ PAGAL SUTARTĮ ĮVYKDYMO UŽTIKRINIMAS</w:t>
            </w:r>
          </w:p>
        </w:tc>
        <w:tc>
          <w:tcPr>
            <w:tcW w:w="8356" w:type="dxa"/>
            <w:gridSpan w:val="7"/>
            <w:tcMar>
              <w:top w:w="28" w:type="dxa"/>
              <w:bottom w:w="28" w:type="dxa"/>
            </w:tcMar>
          </w:tcPr>
          <w:p w14:paraId="7171247C" w14:textId="77777777" w:rsidR="00D20A19" w:rsidRPr="00FE648F" w:rsidRDefault="00D20A19" w:rsidP="0022082D">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D20A19" w14:paraId="5A45C530" w14:textId="77777777" w:rsidTr="69792B9A">
        <w:tc>
          <w:tcPr>
            <w:tcW w:w="1845" w:type="dxa"/>
            <w:tcMar>
              <w:top w:w="28" w:type="dxa"/>
              <w:bottom w:w="28" w:type="dxa"/>
            </w:tcMar>
          </w:tcPr>
          <w:p w14:paraId="16A48136" w14:textId="77777777" w:rsidR="00D20A19" w:rsidRPr="00FE648F" w:rsidRDefault="00D20A19" w:rsidP="0022082D">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567" w:type="dxa"/>
            <w:gridSpan w:val="5"/>
            <w:tcMar>
              <w:top w:w="28" w:type="dxa"/>
              <w:bottom w:w="28" w:type="dxa"/>
            </w:tcMar>
          </w:tcPr>
          <w:p w14:paraId="0539E373" w14:textId="047C81DC" w:rsidR="00D20A19" w:rsidRPr="00FE648F" w:rsidRDefault="00D20A19" w:rsidP="0099610A">
            <w:pPr>
              <w:jc w:val="both"/>
              <w:rPr>
                <w:rFonts w:ascii="Arial" w:hAnsi="Arial" w:cs="Arial"/>
                <w:sz w:val="18"/>
                <w:szCs w:val="18"/>
              </w:rPr>
            </w:pPr>
            <w:r w:rsidRPr="00FE648F">
              <w:rPr>
                <w:rFonts w:ascii="Arial" w:hAnsi="Arial" w:cs="Arial"/>
                <w:sz w:val="18"/>
                <w:szCs w:val="18"/>
              </w:rPr>
              <w:t xml:space="preserve">Prievolių pagal Sutartį įvykdymas užtikrinamas </w:t>
            </w:r>
            <w:r w:rsidR="0099610A">
              <w:rPr>
                <w:rFonts w:ascii="Arial" w:hAnsi="Arial" w:cs="Arial"/>
                <w:sz w:val="18"/>
                <w:szCs w:val="18"/>
              </w:rPr>
              <w:t>n</w:t>
            </w:r>
            <w:r w:rsidRPr="00FE648F">
              <w:rPr>
                <w:rFonts w:ascii="Arial" w:hAnsi="Arial" w:cs="Arial"/>
                <w:sz w:val="18"/>
                <w:szCs w:val="18"/>
              </w:rPr>
              <w:t>etesybomis (delspinigiais, bauda)</w:t>
            </w:r>
            <w:r w:rsidR="0099610A">
              <w:rPr>
                <w:rFonts w:ascii="Arial" w:hAnsi="Arial" w:cs="Arial"/>
                <w:sz w:val="18"/>
                <w:szCs w:val="18"/>
              </w:rPr>
              <w:t>.</w:t>
            </w:r>
          </w:p>
          <w:p w14:paraId="221D953D" w14:textId="7161BCBF"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63F31242"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8.1. Security for fulfilment of contractual obligations</w:t>
            </w:r>
          </w:p>
        </w:tc>
        <w:tc>
          <w:tcPr>
            <w:tcW w:w="6500" w:type="dxa"/>
            <w:gridSpan w:val="5"/>
            <w:tcMar>
              <w:top w:w="28" w:type="dxa"/>
              <w:bottom w:w="28" w:type="dxa"/>
            </w:tcMar>
          </w:tcPr>
          <w:p w14:paraId="5C91A3CD" w14:textId="70E1EE63" w:rsidR="00D20A19" w:rsidRPr="0099610A" w:rsidRDefault="00D20A19" w:rsidP="0099610A">
            <w:pPr>
              <w:jc w:val="both"/>
              <w:rPr>
                <w:rFonts w:ascii="Arial" w:hAnsi="Arial" w:cs="Arial"/>
                <w:sz w:val="18"/>
                <w:szCs w:val="18"/>
                <w:lang w:val="en-GB"/>
              </w:rPr>
            </w:pPr>
            <w:r w:rsidRPr="00FE648F">
              <w:rPr>
                <w:rFonts w:ascii="Arial" w:eastAsia="Arial" w:hAnsi="Arial" w:cs="Arial"/>
                <w:sz w:val="18"/>
                <w:szCs w:val="18"/>
                <w:lang w:val="en-GB" w:bidi="en-US"/>
              </w:rPr>
              <w:t>Performance of obligations under the Contract is secured by</w:t>
            </w:r>
            <w:r w:rsidR="0099610A">
              <w:rPr>
                <w:rFonts w:ascii="Arial" w:eastAsia="Arial" w:hAnsi="Arial" w:cs="Arial"/>
                <w:sz w:val="18"/>
                <w:szCs w:val="18"/>
                <w:lang w:val="en-GB" w:bidi="en-US"/>
              </w:rPr>
              <w:t xml:space="preserve"> p</w:t>
            </w:r>
            <w:r w:rsidRPr="00FE648F">
              <w:rPr>
                <w:rFonts w:ascii="Arial" w:eastAsia="Arial" w:hAnsi="Arial" w:cs="Arial"/>
                <w:sz w:val="18"/>
                <w:szCs w:val="18"/>
                <w:lang w:val="en-GB" w:bidi="en-US"/>
              </w:rPr>
              <w:t>enalties (default interest, fine)</w:t>
            </w:r>
            <w:r w:rsidR="0099610A">
              <w:rPr>
                <w:rFonts w:ascii="Arial" w:eastAsia="Arial" w:hAnsi="Arial" w:cs="Arial"/>
                <w:sz w:val="18"/>
                <w:szCs w:val="18"/>
                <w:lang w:val="en-GB" w:bidi="en-US"/>
              </w:rPr>
              <w:t>.</w:t>
            </w:r>
          </w:p>
        </w:tc>
      </w:tr>
      <w:tr w:rsidR="00D20A19" w14:paraId="49E3F2B7" w14:textId="77777777" w:rsidTr="69792B9A">
        <w:tc>
          <w:tcPr>
            <w:tcW w:w="1845" w:type="dxa"/>
            <w:tcMar>
              <w:top w:w="28" w:type="dxa"/>
              <w:bottom w:w="28" w:type="dxa"/>
            </w:tcMar>
          </w:tcPr>
          <w:p w14:paraId="41AABAD9" w14:textId="77777777" w:rsidR="00D20A19" w:rsidRPr="00FE648F" w:rsidRDefault="00D20A19" w:rsidP="0022082D">
            <w:pPr>
              <w:rPr>
                <w:rFonts w:ascii="Arial" w:hAnsi="Arial" w:cs="Arial"/>
                <w:sz w:val="18"/>
                <w:szCs w:val="18"/>
              </w:rPr>
            </w:pPr>
            <w:r w:rsidRPr="00FE648F">
              <w:rPr>
                <w:rFonts w:ascii="Arial" w:hAnsi="Arial" w:cs="Arial"/>
                <w:b/>
                <w:sz w:val="18"/>
                <w:szCs w:val="18"/>
              </w:rPr>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567" w:type="dxa"/>
            <w:gridSpan w:val="5"/>
            <w:tcMar>
              <w:top w:w="28" w:type="dxa"/>
              <w:bottom w:w="28" w:type="dxa"/>
            </w:tcMar>
          </w:tcPr>
          <w:p w14:paraId="4DCEECB3"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Netaikoma</w:t>
            </w:r>
          </w:p>
          <w:p w14:paraId="226B3A33" w14:textId="77777777" w:rsidR="00D20A19" w:rsidRPr="00FE648F" w:rsidRDefault="00D20A19" w:rsidP="0099610A">
            <w:pPr>
              <w:jc w:val="both"/>
              <w:rPr>
                <w:rFonts w:ascii="Arial" w:hAnsi="Arial" w:cs="Arial"/>
                <w:sz w:val="18"/>
                <w:szCs w:val="18"/>
              </w:rPr>
            </w:pPr>
          </w:p>
        </w:tc>
        <w:tc>
          <w:tcPr>
            <w:tcW w:w="1856" w:type="dxa"/>
            <w:gridSpan w:val="2"/>
            <w:tcMar>
              <w:top w:w="28" w:type="dxa"/>
              <w:bottom w:w="28" w:type="dxa"/>
            </w:tcMar>
          </w:tcPr>
          <w:p w14:paraId="06A480DC"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8.2</w:t>
            </w:r>
            <w:r>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6500" w:type="dxa"/>
            <w:gridSpan w:val="5"/>
            <w:tcMar>
              <w:top w:w="28" w:type="dxa"/>
              <w:bottom w:w="28" w:type="dxa"/>
            </w:tcMar>
          </w:tcPr>
          <w:p w14:paraId="6FF03297"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5F1F2BE6" w14:textId="77777777" w:rsidR="00D20A19" w:rsidRPr="00FE648F" w:rsidRDefault="00D20A19" w:rsidP="0099610A">
            <w:pPr>
              <w:jc w:val="both"/>
              <w:rPr>
                <w:rFonts w:ascii="Arial" w:hAnsi="Arial" w:cs="Arial"/>
                <w:sz w:val="18"/>
                <w:szCs w:val="18"/>
              </w:rPr>
            </w:pPr>
          </w:p>
        </w:tc>
      </w:tr>
      <w:tr w:rsidR="00D20A19" w14:paraId="3856CC59" w14:textId="77777777" w:rsidTr="69792B9A">
        <w:tc>
          <w:tcPr>
            <w:tcW w:w="1845" w:type="dxa"/>
            <w:tcMar>
              <w:top w:w="28" w:type="dxa"/>
              <w:bottom w:w="28" w:type="dxa"/>
            </w:tcMar>
          </w:tcPr>
          <w:p w14:paraId="48E3405B" w14:textId="77777777" w:rsidR="00D20A19" w:rsidRPr="00FE648F" w:rsidRDefault="00D20A19" w:rsidP="0022082D">
            <w:pPr>
              <w:rPr>
                <w:rFonts w:ascii="Arial" w:hAnsi="Arial" w:cs="Arial"/>
                <w:sz w:val="18"/>
                <w:szCs w:val="18"/>
              </w:rPr>
            </w:pPr>
            <w:r w:rsidRPr="00FE648F">
              <w:rPr>
                <w:rFonts w:ascii="Arial" w:hAnsi="Arial" w:cs="Arial"/>
                <w:b/>
                <w:sz w:val="18"/>
                <w:szCs w:val="18"/>
              </w:rPr>
              <w:t>8.3. Sutarties įvykdymo užtikrinimo pateikimas</w:t>
            </w:r>
          </w:p>
        </w:tc>
        <w:tc>
          <w:tcPr>
            <w:tcW w:w="5567" w:type="dxa"/>
            <w:gridSpan w:val="5"/>
            <w:tcMar>
              <w:top w:w="28" w:type="dxa"/>
              <w:bottom w:w="28" w:type="dxa"/>
            </w:tcMar>
          </w:tcPr>
          <w:p w14:paraId="5128AFC9"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Netaikoma</w:t>
            </w:r>
          </w:p>
          <w:p w14:paraId="5E63D6E5" w14:textId="33907D21"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3738014F"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8.3. Provision of the Contract Performance Security</w:t>
            </w:r>
          </w:p>
        </w:tc>
        <w:tc>
          <w:tcPr>
            <w:tcW w:w="6500" w:type="dxa"/>
            <w:gridSpan w:val="5"/>
            <w:tcMar>
              <w:top w:w="28" w:type="dxa"/>
              <w:bottom w:w="28" w:type="dxa"/>
            </w:tcMar>
          </w:tcPr>
          <w:p w14:paraId="7A96FFAC"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663A8FE" w14:textId="66288496" w:rsidR="00D20A19" w:rsidRPr="00FE648F" w:rsidRDefault="00D20A19" w:rsidP="0022082D">
            <w:pPr>
              <w:jc w:val="both"/>
              <w:rPr>
                <w:rFonts w:ascii="Arial" w:hAnsi="Arial" w:cs="Arial"/>
                <w:sz w:val="18"/>
                <w:szCs w:val="18"/>
              </w:rPr>
            </w:pPr>
          </w:p>
        </w:tc>
      </w:tr>
      <w:tr w:rsidR="00D20A19" w14:paraId="48AFB80C" w14:textId="77777777" w:rsidTr="69792B9A">
        <w:tc>
          <w:tcPr>
            <w:tcW w:w="7412" w:type="dxa"/>
            <w:gridSpan w:val="6"/>
            <w:tcMar>
              <w:top w:w="28" w:type="dxa"/>
              <w:bottom w:w="28" w:type="dxa"/>
            </w:tcMar>
          </w:tcPr>
          <w:p w14:paraId="74EA5562"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8356" w:type="dxa"/>
            <w:gridSpan w:val="7"/>
            <w:tcMar>
              <w:top w:w="28" w:type="dxa"/>
              <w:bottom w:w="28" w:type="dxa"/>
            </w:tcMar>
          </w:tcPr>
          <w:p w14:paraId="5CDA95BF"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D20A19" w14:paraId="39985977" w14:textId="77777777" w:rsidTr="69792B9A">
        <w:tc>
          <w:tcPr>
            <w:tcW w:w="1845" w:type="dxa"/>
            <w:tcMar>
              <w:top w:w="28" w:type="dxa"/>
              <w:bottom w:w="28" w:type="dxa"/>
            </w:tcMar>
          </w:tcPr>
          <w:p w14:paraId="18348146" w14:textId="77777777" w:rsidR="00D20A19" w:rsidRPr="00FE648F" w:rsidRDefault="00D20A19" w:rsidP="0022082D">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567" w:type="dxa"/>
            <w:gridSpan w:val="5"/>
            <w:tcMar>
              <w:top w:w="28" w:type="dxa"/>
              <w:bottom w:w="28" w:type="dxa"/>
            </w:tcMar>
          </w:tcPr>
          <w:p w14:paraId="315016E6" w14:textId="77777777" w:rsidR="00D20A19" w:rsidRPr="00FE648F" w:rsidRDefault="00D20A19" w:rsidP="00A94A69">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1856" w:type="dxa"/>
            <w:gridSpan w:val="2"/>
            <w:tcMar>
              <w:top w:w="28" w:type="dxa"/>
              <w:bottom w:w="28" w:type="dxa"/>
            </w:tcMar>
          </w:tcPr>
          <w:p w14:paraId="688B3F6F"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6500" w:type="dxa"/>
            <w:gridSpan w:val="5"/>
            <w:tcMar>
              <w:top w:w="28" w:type="dxa"/>
              <w:bottom w:w="28" w:type="dxa"/>
            </w:tcMar>
          </w:tcPr>
          <w:p w14:paraId="410D62E9" w14:textId="77777777" w:rsidR="00D20A19" w:rsidRPr="00FE648F" w:rsidRDefault="00D20A19" w:rsidP="0022082D">
            <w:pPr>
              <w:jc w:val="both"/>
              <w:rPr>
                <w:rFonts w:ascii="Arial" w:hAnsi="Arial" w:cs="Arial"/>
                <w:sz w:val="18"/>
                <w:szCs w:val="18"/>
              </w:rPr>
            </w:pPr>
            <w:r w:rsidRPr="00FE648F">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14:paraId="50CDAFEE" w14:textId="77777777" w:rsidTr="69792B9A">
        <w:trPr>
          <w:trHeight w:val="600"/>
        </w:trPr>
        <w:tc>
          <w:tcPr>
            <w:tcW w:w="1845" w:type="dxa"/>
            <w:tcMar>
              <w:top w:w="28" w:type="dxa"/>
              <w:bottom w:w="28" w:type="dxa"/>
            </w:tcMar>
          </w:tcPr>
          <w:p w14:paraId="24ACF563" w14:textId="77777777" w:rsidR="00D20A19" w:rsidRPr="00FE648F" w:rsidRDefault="00D20A19" w:rsidP="0022082D">
            <w:pPr>
              <w:rPr>
                <w:rFonts w:ascii="Arial" w:hAnsi="Arial" w:cs="Arial"/>
                <w:sz w:val="18"/>
                <w:szCs w:val="18"/>
              </w:rPr>
            </w:pPr>
            <w:r w:rsidRPr="00FE648F">
              <w:rPr>
                <w:rFonts w:ascii="Arial" w:hAnsi="Arial" w:cs="Arial"/>
                <w:b/>
                <w:sz w:val="18"/>
                <w:szCs w:val="18"/>
              </w:rPr>
              <w:t>9.2. Tiekėjui taikomos netesybos</w:t>
            </w:r>
          </w:p>
        </w:tc>
        <w:tc>
          <w:tcPr>
            <w:tcW w:w="5567" w:type="dxa"/>
            <w:gridSpan w:val="5"/>
            <w:tcMar>
              <w:top w:w="28" w:type="dxa"/>
              <w:bottom w:w="28" w:type="dxa"/>
            </w:tcMar>
          </w:tcPr>
          <w:p w14:paraId="1A4E9190" w14:textId="0275AA41" w:rsidR="00D20A19" w:rsidRPr="00B62913" w:rsidRDefault="00D20A19" w:rsidP="00634F93">
            <w:pPr>
              <w:spacing w:line="259" w:lineRule="auto"/>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9.2.1. </w:t>
            </w:r>
            <w:r w:rsidRPr="73E762EA">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Pr>
                <w:rFonts w:ascii="Arial" w:eastAsia="Arial" w:hAnsi="Arial" w:cs="Arial"/>
                <w:color w:val="000000" w:themeColor="text1"/>
                <w:sz w:val="18"/>
                <w:szCs w:val="18"/>
                <w:lang w:val="lt"/>
              </w:rPr>
              <w:t xml:space="preserve">penkios </w:t>
            </w:r>
            <w:r w:rsidRPr="73E762EA">
              <w:rPr>
                <w:rFonts w:ascii="Arial" w:eastAsia="Arial" w:hAnsi="Arial" w:cs="Arial"/>
                <w:color w:val="000000" w:themeColor="text1"/>
                <w:sz w:val="18"/>
                <w:szCs w:val="18"/>
                <w:lang w:val="lt"/>
              </w:rPr>
              <w:t xml:space="preserve">šimtosios) procento dydžio delspinigius už kiekvieną uždelstą </w:t>
            </w:r>
            <w:r w:rsidRPr="00A03D85">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nesuteiktų Paslaugų ar kitų sutartinių įsipareigojimų nevykdymo kainos be PVM</w:t>
            </w:r>
            <w:r w:rsidRPr="00B62913">
              <w:rPr>
                <w:rFonts w:ascii="Arial" w:eastAsia="Arial" w:hAnsi="Arial" w:cs="Arial"/>
                <w:color w:val="000000" w:themeColor="text1"/>
                <w:sz w:val="18"/>
                <w:szCs w:val="18"/>
              </w:rPr>
              <w:t>.</w:t>
            </w:r>
            <w:r w:rsidR="00C53661" w:rsidRPr="00B62913">
              <w:rPr>
                <w:rFonts w:ascii="Segoe UI" w:eastAsia="Times New Roman" w:hAnsi="Segoe UI" w:cs="Segoe UI"/>
                <w:kern w:val="0"/>
                <w:sz w:val="21"/>
                <w:szCs w:val="21"/>
                <w14:ligatures w14:val="none"/>
              </w:rPr>
              <w:t xml:space="preserve"> </w:t>
            </w:r>
            <w:r w:rsidR="00C53661" w:rsidRPr="00B62913">
              <w:rPr>
                <w:rFonts w:ascii="Arial" w:eastAsia="Arial" w:hAnsi="Arial" w:cs="Arial"/>
                <w:color w:val="000000" w:themeColor="text1"/>
                <w:sz w:val="18"/>
                <w:szCs w:val="18"/>
              </w:rPr>
              <w:t xml:space="preserve">Delspinigiai Tiekėjui neskaičiuojami už tą vėlavimo dalį, kurią Tiekėjas tinkamai pagrindžia kaip tiesiogiai nulemtą Pirkėjo veiksmų ar neveikimo, jeigu Tiekėjas nedelsdamas, bet ne vėliau kaip per 2 </w:t>
            </w:r>
            <w:r w:rsidR="00B62913">
              <w:rPr>
                <w:rFonts w:ascii="Arial" w:eastAsia="Arial" w:hAnsi="Arial" w:cs="Arial"/>
                <w:color w:val="000000" w:themeColor="text1"/>
                <w:sz w:val="18"/>
                <w:szCs w:val="18"/>
              </w:rPr>
              <w:t xml:space="preserve">(dvi) </w:t>
            </w:r>
            <w:r w:rsidR="00C53661" w:rsidRPr="00B62913">
              <w:rPr>
                <w:rFonts w:ascii="Arial" w:eastAsia="Arial" w:hAnsi="Arial" w:cs="Arial"/>
                <w:color w:val="000000" w:themeColor="text1"/>
                <w:sz w:val="18"/>
                <w:szCs w:val="18"/>
              </w:rPr>
              <w:t>darbo dienas nuo tokių aplinkybių paaiškėjimo, raštu informavo Pirkėją apie jų galimą poveikį Paslaugų suteikimo ar kitų sutartinių įsipareigojimų vykdymo terminams ir ėmėsi pagrįstų priemonių vėlavimo pasekmėms išvengti ar sumažinti</w:t>
            </w:r>
            <w:r w:rsidR="00634F93">
              <w:rPr>
                <w:rFonts w:ascii="Arial" w:eastAsia="Arial" w:hAnsi="Arial" w:cs="Arial"/>
                <w:color w:val="000000" w:themeColor="text1"/>
                <w:sz w:val="18"/>
                <w:szCs w:val="18"/>
              </w:rPr>
              <w:t>.</w:t>
            </w:r>
          </w:p>
          <w:p w14:paraId="6524F835" w14:textId="3CC3328F" w:rsidR="00D20A19" w:rsidRPr="00BA3EED" w:rsidRDefault="00D20A19" w:rsidP="001C45F5">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eastAsia="Arial" w:hAnsi="Arial" w:cs="Arial"/>
                <w:color w:val="000000" w:themeColor="text1"/>
                <w:sz w:val="18"/>
                <w:szCs w:val="18"/>
                <w:lang w:val="lt"/>
              </w:rPr>
              <w:t>penkios</w:t>
            </w:r>
            <w:r w:rsidRPr="73E762EA">
              <w:rPr>
                <w:rFonts w:ascii="Arial" w:eastAsia="Arial" w:hAnsi="Arial" w:cs="Arial"/>
                <w:color w:val="000000" w:themeColor="text1"/>
                <w:sz w:val="18"/>
                <w:szCs w:val="18"/>
                <w:lang w:val="lt"/>
              </w:rPr>
              <w:t xml:space="preserve"> šimtosios) procento</w:t>
            </w:r>
            <w:r w:rsidRPr="73E762EA">
              <w:rPr>
                <w:rFonts w:ascii="Arial" w:eastAsia="Arial" w:hAnsi="Arial" w:cs="Arial"/>
                <w:color w:val="4472C4" w:themeColor="accent1"/>
                <w:sz w:val="18"/>
                <w:szCs w:val="18"/>
                <w:lang w:val="lt"/>
              </w:rPr>
              <w:t xml:space="preserve"> </w:t>
            </w:r>
            <w:r w:rsidRPr="73E762EA">
              <w:rPr>
                <w:rFonts w:ascii="Arial" w:eastAsia="Arial" w:hAnsi="Arial" w:cs="Arial"/>
                <w:color w:val="000000" w:themeColor="text1"/>
                <w:sz w:val="18"/>
                <w:szCs w:val="18"/>
                <w:lang w:val="lt"/>
              </w:rPr>
              <w:t xml:space="preserve">dydžio delspinigius už </w:t>
            </w:r>
            <w:r w:rsidRPr="73E762EA">
              <w:rPr>
                <w:rFonts w:ascii="Arial" w:eastAsia="Arial" w:hAnsi="Arial" w:cs="Arial"/>
                <w:color w:val="000000" w:themeColor="text1"/>
                <w:sz w:val="18"/>
                <w:szCs w:val="18"/>
                <w:lang w:val="lt"/>
              </w:rPr>
              <w:lastRenderedPageBreak/>
              <w:t xml:space="preserve">kiekvieną uždelstą </w:t>
            </w:r>
            <w:r w:rsidRPr="00AE16BC">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negrąžintos permokos kainos be PVM.</w:t>
            </w:r>
          </w:p>
          <w:p w14:paraId="5652FB12" w14:textId="77777777" w:rsidR="00D20A19" w:rsidRPr="00FE648F" w:rsidRDefault="00D20A19" w:rsidP="00A94A69">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876B802" w14:textId="77777777" w:rsidR="00D20A19" w:rsidRPr="00FE648F" w:rsidRDefault="00D20A19" w:rsidP="00A94A69">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14:paraId="0D7DEFBC" w14:textId="77777777" w:rsidR="00D20A19" w:rsidRPr="00FE648F" w:rsidRDefault="00D20A19" w:rsidP="00A94A69">
            <w:pPr>
              <w:jc w:val="both"/>
              <w:rPr>
                <w:rFonts w:ascii="Arial" w:hAnsi="Arial" w:cs="Arial"/>
                <w:color w:val="000000" w:themeColor="text1"/>
                <w:sz w:val="18"/>
                <w:szCs w:val="18"/>
              </w:rPr>
            </w:pPr>
          </w:p>
        </w:tc>
        <w:tc>
          <w:tcPr>
            <w:tcW w:w="1856" w:type="dxa"/>
            <w:gridSpan w:val="2"/>
            <w:tcMar>
              <w:top w:w="28" w:type="dxa"/>
              <w:bottom w:w="28" w:type="dxa"/>
            </w:tcMar>
          </w:tcPr>
          <w:p w14:paraId="3362ABF5"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lastRenderedPageBreak/>
              <w:t>9.2. Penalties applied to the Supplier</w:t>
            </w:r>
          </w:p>
        </w:tc>
        <w:tc>
          <w:tcPr>
            <w:tcW w:w="6500" w:type="dxa"/>
            <w:gridSpan w:val="5"/>
            <w:tcMar>
              <w:top w:w="28" w:type="dxa"/>
              <w:bottom w:w="28" w:type="dxa"/>
            </w:tcMar>
          </w:tcPr>
          <w:p w14:paraId="6B6B935E" w14:textId="62850BEF" w:rsidR="00D20A19" w:rsidRPr="00634F93" w:rsidRDefault="00D20A19" w:rsidP="00F267AC">
            <w:pPr>
              <w:jc w:val="both"/>
              <w:rPr>
                <w:rFonts w:ascii="Arial" w:eastAsia="Arial" w:hAnsi="Arial" w:cs="Arial"/>
                <w:color w:val="000000" w:themeColor="text1"/>
                <w:sz w:val="18"/>
                <w:szCs w:val="18"/>
                <w:lang w:val="en-US" w:bidi="en-US"/>
              </w:rPr>
            </w:pPr>
            <w:r w:rsidRPr="73E762EA">
              <w:rPr>
                <w:rFonts w:ascii="Arial" w:eastAsia="Arial" w:hAnsi="Arial" w:cs="Arial"/>
                <w:color w:val="000000" w:themeColor="text1"/>
                <w:sz w:val="18"/>
                <w:szCs w:val="18"/>
                <w:lang w:val="en-GB" w:bidi="en-US"/>
              </w:rPr>
              <w:t xml:space="preserve">9.2.1. If the Supplier delays in providing the Services or fails to </w:t>
            </w:r>
            <w:proofErr w:type="spellStart"/>
            <w:r w:rsidRPr="73E762EA">
              <w:rPr>
                <w:rFonts w:ascii="Arial" w:eastAsia="Arial" w:hAnsi="Arial" w:cs="Arial"/>
                <w:color w:val="000000" w:themeColor="text1"/>
                <w:sz w:val="18"/>
                <w:szCs w:val="18"/>
                <w:lang w:val="en-GB" w:bidi="en-US"/>
              </w:rPr>
              <w:t>fulfill</w:t>
            </w:r>
            <w:proofErr w:type="spellEnd"/>
            <w:r w:rsidRPr="73E762EA">
              <w:rPr>
                <w:rFonts w:ascii="Arial" w:eastAsia="Arial" w:hAnsi="Arial" w:cs="Arial"/>
                <w:color w:val="000000" w:themeColor="text1"/>
                <w:sz w:val="18"/>
                <w:szCs w:val="18"/>
                <w:lang w:val="en-GB" w:bidi="en-US"/>
              </w:rPr>
              <w:t xml:space="preserve"> other contractual obligations, the Buyer shall </w:t>
            </w:r>
            <w:r w:rsidR="00FB583B">
              <w:rPr>
                <w:rFonts w:ascii="Arial" w:eastAsia="Arial" w:hAnsi="Arial" w:cs="Arial"/>
                <w:color w:val="000000" w:themeColor="text1"/>
                <w:sz w:val="18"/>
                <w:szCs w:val="18"/>
                <w:lang w:val="en-GB" w:bidi="en-US"/>
              </w:rPr>
              <w:t xml:space="preserve">charge </w:t>
            </w:r>
            <w:r w:rsidR="005F5713">
              <w:rPr>
                <w:rFonts w:ascii="Arial" w:eastAsia="Arial" w:hAnsi="Arial" w:cs="Arial"/>
                <w:color w:val="000000" w:themeColor="text1"/>
                <w:sz w:val="18"/>
                <w:szCs w:val="18"/>
                <w:lang w:val="en-GB" w:bidi="en-US"/>
              </w:rPr>
              <w:t xml:space="preserve">the Supplier </w:t>
            </w:r>
            <w:r w:rsidR="00FB583B">
              <w:rPr>
                <w:rFonts w:ascii="Arial" w:eastAsia="Arial" w:hAnsi="Arial" w:cs="Arial"/>
                <w:color w:val="000000" w:themeColor="text1"/>
                <w:sz w:val="18"/>
                <w:szCs w:val="18"/>
                <w:lang w:val="en-GB" w:bidi="en-US"/>
              </w:rPr>
              <w:t>default</w:t>
            </w:r>
            <w:r w:rsidRPr="73E762EA">
              <w:rPr>
                <w:rFonts w:ascii="Arial" w:eastAsia="Arial" w:hAnsi="Arial" w:cs="Arial"/>
                <w:color w:val="000000" w:themeColor="text1"/>
                <w:sz w:val="18"/>
                <w:szCs w:val="18"/>
                <w:lang w:val="en-GB" w:bidi="en-US"/>
              </w:rPr>
              <w:t xml:space="preserve"> interest</w:t>
            </w:r>
            <w:r w:rsidR="005F5713">
              <w:rPr>
                <w:rFonts w:ascii="Arial" w:eastAsia="Arial" w:hAnsi="Arial" w:cs="Arial"/>
                <w:color w:val="000000" w:themeColor="text1"/>
                <w:sz w:val="18"/>
                <w:szCs w:val="18"/>
                <w:lang w:val="en-GB" w:bidi="en-US"/>
              </w:rPr>
              <w:t xml:space="preserve"> </w:t>
            </w:r>
            <w:r w:rsidRPr="73E762EA">
              <w:rPr>
                <w:rFonts w:ascii="Arial" w:eastAsia="Arial" w:hAnsi="Arial" w:cs="Arial"/>
                <w:color w:val="000000" w:themeColor="text1"/>
                <w:sz w:val="18"/>
                <w:szCs w:val="18"/>
                <w:lang w:val="en-GB" w:bidi="en-US"/>
              </w:rPr>
              <w:t xml:space="preserve">of 0.05 (five hundredths) percent for each </w:t>
            </w:r>
            <w:r w:rsidR="005F5713">
              <w:rPr>
                <w:rFonts w:ascii="Arial" w:eastAsia="Arial" w:hAnsi="Arial" w:cs="Arial"/>
                <w:color w:val="000000" w:themeColor="text1"/>
                <w:sz w:val="18"/>
                <w:szCs w:val="18"/>
                <w:lang w:val="en-GB" w:bidi="en-US"/>
              </w:rPr>
              <w:t>day of delay</w:t>
            </w:r>
            <w:r w:rsidRPr="73E762EA">
              <w:rPr>
                <w:rFonts w:ascii="Arial" w:eastAsia="Arial" w:hAnsi="Arial" w:cs="Arial"/>
                <w:color w:val="000000" w:themeColor="text1"/>
                <w:sz w:val="18"/>
                <w:szCs w:val="18"/>
                <w:lang w:val="en-GB" w:bidi="en-US"/>
              </w:rPr>
              <w:t xml:space="preserve"> from the price of the Services not provided on time or other unfulfilled contractual obligations, excluding VAT, from the day following the specified deadline.</w:t>
            </w:r>
            <w:r w:rsidR="00634F93" w:rsidRPr="00634F93">
              <w:rPr>
                <w:rFonts w:ascii="Segoe UI" w:eastAsia="Times New Roman" w:hAnsi="Segoe UI" w:cs="Segoe UI"/>
                <w:kern w:val="0"/>
                <w:sz w:val="21"/>
                <w:szCs w:val="21"/>
                <w:lang w:val="en-US"/>
                <w14:ligatures w14:val="none"/>
              </w:rPr>
              <w:t xml:space="preserve"> </w:t>
            </w:r>
            <w:r w:rsidR="00634F93" w:rsidRPr="00634F93">
              <w:rPr>
                <w:rFonts w:ascii="Arial" w:eastAsia="Arial" w:hAnsi="Arial" w:cs="Arial"/>
                <w:color w:val="000000" w:themeColor="text1"/>
                <w:sz w:val="18"/>
                <w:szCs w:val="18"/>
                <w:lang w:val="en-US" w:bidi="en-US"/>
              </w:rPr>
              <w:t>Default interest shall not be calculated for the part of the delay which the Supplier duly substantiates as being directly caused by the Buyer’s acts or omissions, provided that the Supplier promptly, but in any event no later than within 2</w:t>
            </w:r>
            <w:r w:rsidR="00F267AC">
              <w:rPr>
                <w:rFonts w:ascii="Arial" w:eastAsia="Arial" w:hAnsi="Arial" w:cs="Arial"/>
                <w:color w:val="000000" w:themeColor="text1"/>
                <w:sz w:val="18"/>
                <w:szCs w:val="18"/>
                <w:lang w:val="en-US" w:bidi="en-US"/>
              </w:rPr>
              <w:t xml:space="preserve"> (two)</w:t>
            </w:r>
            <w:r w:rsidR="00634F93" w:rsidRPr="00634F93">
              <w:rPr>
                <w:rFonts w:ascii="Arial" w:eastAsia="Arial" w:hAnsi="Arial" w:cs="Arial"/>
                <w:color w:val="000000" w:themeColor="text1"/>
                <w:sz w:val="18"/>
                <w:szCs w:val="18"/>
                <w:lang w:val="en-US" w:bidi="en-US"/>
              </w:rPr>
              <w:t xml:space="preserve"> business days from becoming aware of such circumstances, notified the Buyer in writing of their possible impact on the time limits for the provision of the Services or performance of other contractual obligations and took reasonable measures to avoid or mitigate the consequences of the delay</w:t>
            </w:r>
            <w:r w:rsidR="00F267AC">
              <w:rPr>
                <w:rFonts w:ascii="Arial" w:eastAsia="Arial" w:hAnsi="Arial" w:cs="Arial"/>
                <w:color w:val="000000" w:themeColor="text1"/>
                <w:sz w:val="18"/>
                <w:szCs w:val="18"/>
                <w:lang w:val="en-US" w:bidi="en-US"/>
              </w:rPr>
              <w:t>.</w:t>
            </w:r>
          </w:p>
          <w:p w14:paraId="1901744A" w14:textId="77777777" w:rsidR="00D20A19" w:rsidRPr="00066D55" w:rsidRDefault="00D20A19" w:rsidP="0022082D">
            <w:pPr>
              <w:jc w:val="both"/>
            </w:pPr>
            <w:r w:rsidRPr="73E762EA">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67D6E72A" w14:textId="77777777" w:rsidR="00D20A19" w:rsidRPr="00066D55" w:rsidRDefault="00D20A19" w:rsidP="0022082D">
            <w:pPr>
              <w:jc w:val="both"/>
            </w:pPr>
            <w:r w:rsidRPr="73E762EA">
              <w:rPr>
                <w:rFonts w:ascii="Arial" w:eastAsia="Arial" w:hAnsi="Arial" w:cs="Arial"/>
                <w:color w:val="000000" w:themeColor="text1"/>
                <w:sz w:val="18"/>
                <w:szCs w:val="18"/>
                <w:lang w:val="en-GB" w:bidi="en-US"/>
              </w:rPr>
              <w:lastRenderedPageBreak/>
              <w:t>9.2.3. The Supplier must pay the Buyer the penalties within 30 days from the Buyer's demand, if the penalty amount is not deducted from the amount payable to the Supplier.</w:t>
            </w:r>
          </w:p>
          <w:p w14:paraId="53CBE99B" w14:textId="29BDD33C" w:rsidR="00D20A19" w:rsidRPr="001C45F5" w:rsidRDefault="00D20A19" w:rsidP="001C45F5">
            <w:pPr>
              <w:jc w:val="both"/>
            </w:pPr>
            <w:r w:rsidRPr="73E762EA">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tc>
      </w:tr>
      <w:tr w:rsidR="00D20A19" w14:paraId="1CE36C4D" w14:textId="77777777" w:rsidTr="69792B9A">
        <w:tc>
          <w:tcPr>
            <w:tcW w:w="1845" w:type="dxa"/>
            <w:tcMar>
              <w:top w:w="28" w:type="dxa"/>
              <w:bottom w:w="28" w:type="dxa"/>
            </w:tcMar>
          </w:tcPr>
          <w:p w14:paraId="7DE32861" w14:textId="77777777" w:rsidR="00D20A19" w:rsidRPr="00FE648F" w:rsidRDefault="00D20A19" w:rsidP="0022082D">
            <w:pPr>
              <w:rPr>
                <w:rFonts w:ascii="Arial" w:hAnsi="Arial" w:cs="Arial"/>
                <w:sz w:val="18"/>
                <w:szCs w:val="18"/>
              </w:rPr>
            </w:pPr>
            <w:r w:rsidRPr="00FE648F">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567" w:type="dxa"/>
            <w:gridSpan w:val="5"/>
            <w:tcMar>
              <w:top w:w="28" w:type="dxa"/>
              <w:bottom w:w="28" w:type="dxa"/>
            </w:tcMar>
          </w:tcPr>
          <w:p w14:paraId="0E911929" w14:textId="77777777" w:rsidR="00D20A19" w:rsidRPr="00FE648F" w:rsidRDefault="00D20A19" w:rsidP="0022082D">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6F7F008D" w14:textId="77777777" w:rsidR="00D20A19" w:rsidRPr="00FE648F" w:rsidRDefault="00D20A19" w:rsidP="0022082D">
            <w:pPr>
              <w:ind w:firstLine="567"/>
              <w:jc w:val="both"/>
              <w:rPr>
                <w:rFonts w:ascii="Arial" w:hAnsi="Arial" w:cs="Arial"/>
                <w:sz w:val="18"/>
                <w:szCs w:val="18"/>
              </w:rPr>
            </w:pPr>
          </w:p>
          <w:p w14:paraId="76450613" w14:textId="77777777" w:rsidR="00D20A19" w:rsidRPr="00BA3EED" w:rsidRDefault="00D20A19" w:rsidP="0022082D">
            <w:pPr>
              <w:rPr>
                <w:rFonts w:ascii="Arial" w:eastAsia="Arial" w:hAnsi="Arial" w:cs="Arial"/>
                <w:color w:val="4472C4" w:themeColor="accent1"/>
                <w:sz w:val="18"/>
                <w:szCs w:val="18"/>
              </w:rPr>
            </w:pPr>
          </w:p>
        </w:tc>
        <w:tc>
          <w:tcPr>
            <w:tcW w:w="1856" w:type="dxa"/>
            <w:gridSpan w:val="2"/>
            <w:tcMar>
              <w:top w:w="28" w:type="dxa"/>
              <w:bottom w:w="28" w:type="dxa"/>
            </w:tcMar>
          </w:tcPr>
          <w:p w14:paraId="5106F39F"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6500" w:type="dxa"/>
            <w:gridSpan w:val="5"/>
            <w:tcMar>
              <w:top w:w="28" w:type="dxa"/>
              <w:bottom w:w="28" w:type="dxa"/>
            </w:tcMar>
          </w:tcPr>
          <w:p w14:paraId="12BD0A2F" w14:textId="77777777" w:rsidR="00D20A19" w:rsidRPr="00FE648F" w:rsidRDefault="00D20A19" w:rsidP="0022082D">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793C645E" w14:textId="77777777" w:rsidR="00D20A19" w:rsidRPr="00FE648F" w:rsidRDefault="00D20A19" w:rsidP="0022082D">
            <w:pPr>
              <w:jc w:val="both"/>
              <w:rPr>
                <w:rFonts w:ascii="Arial" w:hAnsi="Arial" w:cs="Arial"/>
                <w:sz w:val="18"/>
                <w:szCs w:val="18"/>
              </w:rPr>
            </w:pPr>
          </w:p>
        </w:tc>
      </w:tr>
      <w:tr w:rsidR="00D20A19" w14:paraId="2E602E63" w14:textId="77777777" w:rsidTr="69792B9A">
        <w:trPr>
          <w:trHeight w:val="300"/>
        </w:trPr>
        <w:tc>
          <w:tcPr>
            <w:tcW w:w="1845" w:type="dxa"/>
            <w:tcMar>
              <w:top w:w="28" w:type="dxa"/>
              <w:bottom w:w="28" w:type="dxa"/>
            </w:tcMar>
          </w:tcPr>
          <w:p w14:paraId="5BBE8D14" w14:textId="77777777" w:rsidR="00D20A19" w:rsidRDefault="00D20A19" w:rsidP="0002694D">
            <w:pPr>
              <w:ind w:right="-107"/>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567" w:type="dxa"/>
            <w:gridSpan w:val="5"/>
            <w:tcMar>
              <w:top w:w="28" w:type="dxa"/>
              <w:bottom w:w="28" w:type="dxa"/>
            </w:tcMar>
          </w:tcPr>
          <w:p w14:paraId="38372091" w14:textId="77777777" w:rsidR="00D20A19" w:rsidRDefault="00D20A19" w:rsidP="0022082D">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35E92E85" w14:textId="77777777" w:rsidR="00D20A19" w:rsidRDefault="00D20A19" w:rsidP="0022082D">
            <w:pPr>
              <w:jc w:val="both"/>
              <w:rPr>
                <w:rFonts w:ascii="Arial" w:eastAsia="Arial" w:hAnsi="Arial" w:cs="Arial"/>
                <w:sz w:val="18"/>
                <w:szCs w:val="18"/>
              </w:rPr>
            </w:pPr>
            <w:r w:rsidRPr="73E762EA">
              <w:rPr>
                <w:rFonts w:ascii="Arial" w:eastAsia="Arial" w:hAnsi="Arial" w:cs="Arial"/>
                <w:sz w:val="18"/>
                <w:szCs w:val="18"/>
              </w:rPr>
              <w:t xml:space="preserve"> </w:t>
            </w:r>
          </w:p>
          <w:p w14:paraId="4DAA87F8" w14:textId="77777777" w:rsidR="00D20A19" w:rsidRDefault="00D20A19" w:rsidP="0022082D">
            <w:pPr>
              <w:jc w:val="both"/>
              <w:rPr>
                <w:rFonts w:ascii="Arial" w:eastAsia="Arial" w:hAnsi="Arial" w:cs="Arial"/>
                <w:sz w:val="18"/>
                <w:szCs w:val="18"/>
              </w:rPr>
            </w:pPr>
          </w:p>
        </w:tc>
        <w:tc>
          <w:tcPr>
            <w:tcW w:w="1856" w:type="dxa"/>
            <w:gridSpan w:val="2"/>
            <w:tcMar>
              <w:top w:w="28" w:type="dxa"/>
              <w:bottom w:w="28" w:type="dxa"/>
            </w:tcMar>
          </w:tcPr>
          <w:p w14:paraId="05B551F6" w14:textId="6720E096" w:rsidR="00D20A19" w:rsidRDefault="00D20A19" w:rsidP="00733431">
            <w:pPr>
              <w:ind w:right="-104"/>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tc>
        <w:tc>
          <w:tcPr>
            <w:tcW w:w="6500" w:type="dxa"/>
            <w:gridSpan w:val="5"/>
            <w:tcMar>
              <w:top w:w="28" w:type="dxa"/>
              <w:bottom w:w="28" w:type="dxa"/>
            </w:tcMar>
          </w:tcPr>
          <w:p w14:paraId="1815FCF2" w14:textId="77777777" w:rsidR="00D20A19" w:rsidRDefault="00D20A19" w:rsidP="0022082D">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Not applicable</w:t>
            </w:r>
          </w:p>
          <w:p w14:paraId="1E959AB2" w14:textId="77777777" w:rsidR="00D20A19" w:rsidRDefault="00D20A19" w:rsidP="0022082D">
            <w:pPr>
              <w:jc w:val="both"/>
              <w:rPr>
                <w:rFonts w:ascii="Arial" w:eastAsia="Arial" w:hAnsi="Arial" w:cs="Arial"/>
                <w:color w:val="000000" w:themeColor="text1"/>
                <w:sz w:val="18"/>
                <w:szCs w:val="18"/>
                <w:lang w:val="en-GB" w:bidi="en-US"/>
              </w:rPr>
            </w:pPr>
          </w:p>
          <w:p w14:paraId="6C5C5CC7" w14:textId="77777777" w:rsidR="00D20A19" w:rsidRDefault="00D20A19" w:rsidP="0022082D">
            <w:pPr>
              <w:jc w:val="both"/>
              <w:rPr>
                <w:rFonts w:ascii="Arial" w:eastAsia="Arial" w:hAnsi="Arial" w:cs="Arial"/>
                <w:color w:val="000000" w:themeColor="text1"/>
                <w:sz w:val="18"/>
                <w:szCs w:val="18"/>
                <w:lang w:val="en-GB" w:bidi="en-US"/>
              </w:rPr>
            </w:pPr>
          </w:p>
        </w:tc>
      </w:tr>
      <w:tr w:rsidR="00D20A19" w14:paraId="35B7B9AF" w14:textId="77777777" w:rsidTr="69792B9A">
        <w:tc>
          <w:tcPr>
            <w:tcW w:w="1845" w:type="dxa"/>
            <w:tcMar>
              <w:top w:w="28" w:type="dxa"/>
              <w:bottom w:w="28" w:type="dxa"/>
            </w:tcMar>
          </w:tcPr>
          <w:p w14:paraId="3AE05B9D" w14:textId="77777777" w:rsidR="00D20A19" w:rsidRPr="00FE648F" w:rsidRDefault="00D20A19" w:rsidP="0022082D">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567" w:type="dxa"/>
            <w:gridSpan w:val="5"/>
            <w:tcMar>
              <w:top w:w="28" w:type="dxa"/>
              <w:bottom w:w="28" w:type="dxa"/>
            </w:tcMar>
          </w:tcPr>
          <w:p w14:paraId="4C277318" w14:textId="44EE0081" w:rsidR="00D20A19" w:rsidRPr="001E17A2" w:rsidRDefault="00D20A19" w:rsidP="0022082D">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300 Eur už kiekvieną nustatytą atvejį. </w:t>
            </w:r>
          </w:p>
          <w:p w14:paraId="65CAE3B1" w14:textId="3B9EBF6F" w:rsidR="00D20A19" w:rsidRPr="00FE648F" w:rsidRDefault="00D20A19" w:rsidP="00317AA0">
            <w:pPr>
              <w:rPr>
                <w:rFonts w:ascii="Arial" w:hAnsi="Arial" w:cs="Arial"/>
                <w:color w:val="000000" w:themeColor="text1"/>
                <w:sz w:val="18"/>
                <w:szCs w:val="18"/>
              </w:rPr>
            </w:pPr>
            <w:r w:rsidRPr="001E17A2">
              <w:rPr>
                <w:rFonts w:ascii="Arial" w:eastAsia="Arial" w:hAnsi="Arial" w:cs="Arial"/>
                <w:color w:val="000000" w:themeColor="text1"/>
                <w:sz w:val="18"/>
                <w:szCs w:val="18"/>
              </w:rPr>
              <w:t> </w:t>
            </w:r>
          </w:p>
        </w:tc>
        <w:tc>
          <w:tcPr>
            <w:tcW w:w="1856" w:type="dxa"/>
            <w:gridSpan w:val="2"/>
            <w:tcMar>
              <w:top w:w="28" w:type="dxa"/>
              <w:bottom w:w="28" w:type="dxa"/>
            </w:tcMar>
          </w:tcPr>
          <w:p w14:paraId="338DF171" w14:textId="77777777" w:rsidR="00D20A19" w:rsidRPr="00FE648F" w:rsidRDefault="00D20A19" w:rsidP="0022082D">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6500" w:type="dxa"/>
            <w:gridSpan w:val="5"/>
            <w:tcMar>
              <w:top w:w="28" w:type="dxa"/>
              <w:bottom w:w="28" w:type="dxa"/>
            </w:tcMar>
          </w:tcPr>
          <w:p w14:paraId="6774445B" w14:textId="5422E934" w:rsidR="00D20A19" w:rsidRDefault="00D20A19" w:rsidP="00317AA0">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 xml:space="preserve">The Supplier is subject to a fine of €300 per case </w:t>
            </w:r>
          </w:p>
          <w:p w14:paraId="726F3BC2" w14:textId="77777777" w:rsidR="00D20A19" w:rsidRDefault="00D20A19" w:rsidP="0022082D">
            <w:pPr>
              <w:jc w:val="both"/>
              <w:rPr>
                <w:rFonts w:ascii="Arial" w:eastAsia="Arial" w:hAnsi="Arial" w:cs="Arial"/>
                <w:color w:val="000000" w:themeColor="text1"/>
                <w:sz w:val="18"/>
                <w:szCs w:val="18"/>
                <w:lang w:val="en-GB" w:bidi="en-US"/>
              </w:rPr>
            </w:pPr>
          </w:p>
          <w:p w14:paraId="3054867A" w14:textId="5A594E99" w:rsidR="00D20A19" w:rsidRPr="00FE648F" w:rsidRDefault="00D20A19" w:rsidP="0022082D">
            <w:pPr>
              <w:jc w:val="both"/>
              <w:rPr>
                <w:rFonts w:ascii="Arial" w:eastAsia="Arial" w:hAnsi="Arial" w:cs="Arial"/>
                <w:color w:val="000000" w:themeColor="text1"/>
                <w:sz w:val="18"/>
                <w:szCs w:val="18"/>
                <w:lang w:val="en-GB" w:bidi="en-US"/>
              </w:rPr>
            </w:pPr>
          </w:p>
        </w:tc>
      </w:tr>
      <w:tr w:rsidR="00D20A19" w14:paraId="226D5F08" w14:textId="77777777" w:rsidTr="69792B9A">
        <w:tc>
          <w:tcPr>
            <w:tcW w:w="1845" w:type="dxa"/>
            <w:tcMar>
              <w:top w:w="28" w:type="dxa"/>
              <w:bottom w:w="28" w:type="dxa"/>
            </w:tcMar>
          </w:tcPr>
          <w:p w14:paraId="645B2D5D" w14:textId="77777777" w:rsidR="00D20A19" w:rsidRPr="00FE648F" w:rsidRDefault="00D20A19" w:rsidP="0022082D">
            <w:pPr>
              <w:rPr>
                <w:rFonts w:ascii="Arial" w:hAnsi="Arial" w:cs="Arial"/>
                <w:sz w:val="18"/>
                <w:szCs w:val="18"/>
              </w:rPr>
            </w:pPr>
            <w:r w:rsidRPr="73E762EA">
              <w:rPr>
                <w:rFonts w:ascii="Arial" w:hAnsi="Arial" w:cs="Arial"/>
                <w:b/>
                <w:bCs/>
                <w:sz w:val="18"/>
                <w:szCs w:val="18"/>
              </w:rPr>
              <w:lastRenderedPageBreak/>
              <w:t>9.6. Tiekėjui / Pirkėjui taikoma bauda dėl konfidencialumo reikalavimų nesilaikymo</w:t>
            </w:r>
          </w:p>
        </w:tc>
        <w:tc>
          <w:tcPr>
            <w:tcW w:w="5567" w:type="dxa"/>
            <w:gridSpan w:val="5"/>
            <w:tcMar>
              <w:top w:w="28" w:type="dxa"/>
              <w:bottom w:w="28" w:type="dxa"/>
            </w:tcMar>
          </w:tcPr>
          <w:p w14:paraId="18E82ADE" w14:textId="77777777" w:rsidR="00D20A19" w:rsidRPr="00FE648F" w:rsidRDefault="00D20A19" w:rsidP="0022082D">
            <w:pPr>
              <w:jc w:val="both"/>
              <w:rPr>
                <w:rFonts w:ascii="Arial" w:hAnsi="Arial" w:cs="Arial"/>
                <w:sz w:val="18"/>
                <w:szCs w:val="18"/>
              </w:rPr>
            </w:pPr>
            <w:r w:rsidRPr="00FE648F">
              <w:rPr>
                <w:rFonts w:ascii="Arial" w:hAnsi="Arial" w:cs="Arial"/>
                <w:color w:val="000000" w:themeColor="text1"/>
                <w:sz w:val="18"/>
                <w:szCs w:val="18"/>
              </w:rPr>
              <w:t>300 Eur</w:t>
            </w:r>
          </w:p>
        </w:tc>
        <w:tc>
          <w:tcPr>
            <w:tcW w:w="1856" w:type="dxa"/>
            <w:gridSpan w:val="2"/>
            <w:tcMar>
              <w:top w:w="28" w:type="dxa"/>
              <w:bottom w:w="28" w:type="dxa"/>
            </w:tcMar>
          </w:tcPr>
          <w:p w14:paraId="1DC15793" w14:textId="77777777" w:rsidR="00D20A19" w:rsidRPr="00FE648F" w:rsidRDefault="00D20A19" w:rsidP="0022082D">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6500" w:type="dxa"/>
            <w:gridSpan w:val="5"/>
            <w:tcMar>
              <w:top w:w="28" w:type="dxa"/>
              <w:bottom w:w="28" w:type="dxa"/>
            </w:tcMar>
          </w:tcPr>
          <w:p w14:paraId="1D495C79" w14:textId="77777777" w:rsidR="00D20A19" w:rsidRPr="00FE648F" w:rsidRDefault="00D20A19" w:rsidP="0022082D">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D20A19" w14:paraId="4A7AAFA9" w14:textId="77777777" w:rsidTr="69792B9A">
        <w:tc>
          <w:tcPr>
            <w:tcW w:w="1845" w:type="dxa"/>
            <w:tcMar>
              <w:top w:w="28" w:type="dxa"/>
              <w:bottom w:w="28" w:type="dxa"/>
            </w:tcMar>
          </w:tcPr>
          <w:p w14:paraId="58E37DE9" w14:textId="3A779ADD" w:rsidR="00D20A19" w:rsidRPr="00FE648F" w:rsidRDefault="00D20A19" w:rsidP="0022082D">
            <w:pPr>
              <w:rPr>
                <w:rFonts w:ascii="Arial" w:hAnsi="Arial" w:cs="Arial"/>
                <w:sz w:val="18"/>
                <w:szCs w:val="18"/>
              </w:rPr>
            </w:pPr>
            <w:r w:rsidRPr="00242248">
              <w:rPr>
                <w:rFonts w:ascii="Arial" w:hAnsi="Arial" w:cs="Arial"/>
                <w:b/>
                <w:bCs/>
                <w:sz w:val="18"/>
                <w:szCs w:val="18"/>
              </w:rPr>
              <w:t xml:space="preserve">9.7. Tiekėjui taikomos netesybos dėl pirkimo dokumentuose nustatytų Kokybinių kriterijų </w:t>
            </w:r>
            <w:r w:rsidR="00C34FEE" w:rsidRPr="00242248">
              <w:rPr>
                <w:rFonts w:ascii="Arial" w:hAnsi="Arial" w:cs="Arial"/>
                <w:b/>
                <w:bCs/>
                <w:sz w:val="18"/>
                <w:szCs w:val="18"/>
              </w:rPr>
              <w:t>neapsiekimo</w:t>
            </w:r>
            <w:r w:rsidRPr="00242248">
              <w:rPr>
                <w:rFonts w:ascii="Arial" w:hAnsi="Arial" w:cs="Arial"/>
                <w:b/>
                <w:bCs/>
                <w:sz w:val="18"/>
                <w:szCs w:val="18"/>
              </w:rPr>
              <w:t xml:space="preserve"> Sutarties vykdymo metu</w:t>
            </w:r>
          </w:p>
        </w:tc>
        <w:tc>
          <w:tcPr>
            <w:tcW w:w="5567" w:type="dxa"/>
            <w:gridSpan w:val="5"/>
            <w:tcMar>
              <w:top w:w="28" w:type="dxa"/>
              <w:bottom w:w="28" w:type="dxa"/>
            </w:tcMar>
          </w:tcPr>
          <w:p w14:paraId="68786BC7" w14:textId="52B69731" w:rsidR="004750FE" w:rsidRPr="005F04BE" w:rsidRDefault="2E6B6569" w:rsidP="007223B9">
            <w:pPr>
              <w:jc w:val="both"/>
              <w:rPr>
                <w:rFonts w:ascii="Arial" w:hAnsi="Arial" w:cs="Arial"/>
                <w:color w:val="000000" w:themeColor="text1"/>
                <w:sz w:val="18"/>
                <w:szCs w:val="18"/>
              </w:rPr>
            </w:pPr>
            <w:r w:rsidRPr="433D1703">
              <w:rPr>
                <w:rFonts w:ascii="Arial" w:hAnsi="Arial" w:cs="Arial"/>
                <w:color w:val="000000" w:themeColor="text1"/>
                <w:sz w:val="18"/>
                <w:szCs w:val="18"/>
              </w:rPr>
              <w:t>Jeigu Tiekėjas</w:t>
            </w:r>
            <w:r w:rsidR="16B9546E" w:rsidRPr="433D1703">
              <w:rPr>
                <w:rFonts w:ascii="Arial" w:hAnsi="Arial" w:cs="Arial"/>
                <w:color w:val="000000" w:themeColor="text1"/>
                <w:sz w:val="18"/>
                <w:szCs w:val="18"/>
              </w:rPr>
              <w:t xml:space="preserve"> </w:t>
            </w:r>
            <w:r w:rsidR="21E4487D" w:rsidRPr="433D1703">
              <w:rPr>
                <w:rFonts w:ascii="Arial" w:hAnsi="Arial" w:cs="Arial"/>
                <w:color w:val="000000" w:themeColor="text1"/>
                <w:sz w:val="18"/>
                <w:szCs w:val="18"/>
              </w:rPr>
              <w:t xml:space="preserve">neužtikrina pasiūlytos specialistų kvalifikacijos, </w:t>
            </w:r>
            <w:r w:rsidR="5D937975" w:rsidRPr="433D1703">
              <w:rPr>
                <w:rFonts w:ascii="Arial" w:hAnsi="Arial" w:cs="Arial"/>
                <w:color w:val="000000" w:themeColor="text1"/>
                <w:sz w:val="18"/>
                <w:szCs w:val="18"/>
              </w:rPr>
              <w:t xml:space="preserve">už kuriuos, vertinant pasiūlymo ekonominį naudingumą, jam buvo skiriami papildomi balai, </w:t>
            </w:r>
            <w:r w:rsidR="239B86C2" w:rsidRPr="433D1703">
              <w:rPr>
                <w:rFonts w:ascii="Arial" w:hAnsi="Arial" w:cs="Arial"/>
                <w:color w:val="000000" w:themeColor="text1"/>
                <w:sz w:val="18"/>
                <w:szCs w:val="18"/>
              </w:rPr>
              <w:t xml:space="preserve">ir šių neatitikimų neištaiso per Sutartyje nustatytus terminus, </w:t>
            </w:r>
            <w:r w:rsidR="5D937975" w:rsidRPr="433D1703">
              <w:rPr>
                <w:rFonts w:ascii="Arial" w:hAnsi="Arial" w:cs="Arial"/>
                <w:color w:val="000000" w:themeColor="text1"/>
                <w:sz w:val="18"/>
                <w:szCs w:val="18"/>
              </w:rPr>
              <w:t>Pirkėjas nuo kitos</w:t>
            </w:r>
            <w:r w:rsidR="413908BA" w:rsidRPr="433D1703">
              <w:rPr>
                <w:rFonts w:ascii="Arial" w:hAnsi="Arial" w:cs="Arial"/>
                <w:color w:val="000000" w:themeColor="text1"/>
                <w:sz w:val="18"/>
                <w:szCs w:val="18"/>
              </w:rPr>
              <w:t xml:space="preserve"> </w:t>
            </w:r>
            <w:r w:rsidR="5D937975" w:rsidRPr="433D1703">
              <w:rPr>
                <w:rFonts w:ascii="Arial" w:hAnsi="Arial" w:cs="Arial"/>
                <w:color w:val="000000" w:themeColor="text1"/>
                <w:sz w:val="18"/>
                <w:szCs w:val="18"/>
              </w:rPr>
              <w:t>dienos skaičiuoja Tiekėjui 0,5 (penkios dešimtosios) procento dydžio delspinigius už kiekvieną uždelstą dieną, nuo Pradinės Sutarties vertės nurodytos Sutarties Specialiųjų sąlygų 5.2 punkte, be PVM.</w:t>
            </w:r>
          </w:p>
          <w:p w14:paraId="16AAFADD" w14:textId="77777777" w:rsidR="00D20A19" w:rsidRPr="00FE648F" w:rsidRDefault="00D20A19" w:rsidP="0022082D">
            <w:pPr>
              <w:jc w:val="both"/>
              <w:rPr>
                <w:rFonts w:ascii="Arial" w:hAnsi="Arial" w:cs="Arial"/>
                <w:color w:val="000000" w:themeColor="text1"/>
                <w:sz w:val="18"/>
                <w:szCs w:val="18"/>
              </w:rPr>
            </w:pPr>
          </w:p>
          <w:p w14:paraId="3866B213" w14:textId="77777777" w:rsidR="00D20A19" w:rsidRPr="00066D55" w:rsidRDefault="00D20A19" w:rsidP="0022082D">
            <w:pPr>
              <w:jc w:val="both"/>
              <w:rPr>
                <w:rFonts w:ascii="Arial" w:hAnsi="Arial" w:cs="Arial"/>
                <w:i/>
                <w:iCs/>
                <w:color w:val="4472C4"/>
                <w:sz w:val="18"/>
                <w:szCs w:val="18"/>
              </w:rPr>
            </w:pPr>
          </w:p>
        </w:tc>
        <w:tc>
          <w:tcPr>
            <w:tcW w:w="1856" w:type="dxa"/>
            <w:gridSpan w:val="2"/>
            <w:tcMar>
              <w:top w:w="28" w:type="dxa"/>
              <w:bottom w:w="28" w:type="dxa"/>
            </w:tcMar>
          </w:tcPr>
          <w:p w14:paraId="56CA48CF" w14:textId="77777777" w:rsidR="00D20A19" w:rsidRPr="00FE648F" w:rsidRDefault="00D20A19" w:rsidP="0022082D">
            <w:pPr>
              <w:rPr>
                <w:rFonts w:ascii="Arial" w:hAnsi="Arial" w:cs="Arial"/>
                <w:sz w:val="18"/>
                <w:szCs w:val="18"/>
              </w:rPr>
            </w:pPr>
            <w:r w:rsidRPr="73E762EA">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6500" w:type="dxa"/>
            <w:gridSpan w:val="5"/>
            <w:tcMar>
              <w:top w:w="28" w:type="dxa"/>
              <w:bottom w:w="28" w:type="dxa"/>
            </w:tcMar>
          </w:tcPr>
          <w:p w14:paraId="4CCE539F" w14:textId="00B2D5A2" w:rsidR="00242248" w:rsidRPr="00242248" w:rsidRDefault="00F24F4F" w:rsidP="00242248">
            <w:pPr>
              <w:jc w:val="both"/>
              <w:rPr>
                <w:rFonts w:ascii="Arial" w:hAnsi="Arial" w:cs="Arial"/>
                <w:sz w:val="18"/>
                <w:szCs w:val="18"/>
                <w:lang w:val="en-GB"/>
              </w:rPr>
            </w:pPr>
            <w:r w:rsidRPr="69792B9A">
              <w:rPr>
                <w:rFonts w:ascii="Arial" w:hAnsi="Arial" w:cs="Arial"/>
                <w:sz w:val="18"/>
                <w:szCs w:val="18"/>
                <w:lang w:val="en-GB"/>
              </w:rPr>
              <w:t>If the Supplier fails to ensure that the proposed specialists meet the required qualifications</w:t>
            </w:r>
            <w:r w:rsidR="00242248" w:rsidRPr="69792B9A">
              <w:rPr>
                <w:rFonts w:ascii="Arial" w:hAnsi="Arial" w:cs="Arial"/>
                <w:sz w:val="18"/>
                <w:szCs w:val="18"/>
                <w:lang w:val="en-GB"/>
              </w:rPr>
              <w:t xml:space="preserve"> for which it was awarded additional points when evaluating the </w:t>
            </w:r>
            <w:r w:rsidR="00721104" w:rsidRPr="69792B9A">
              <w:rPr>
                <w:rFonts w:ascii="Arial" w:hAnsi="Arial" w:cs="Arial"/>
                <w:sz w:val="18"/>
                <w:szCs w:val="18"/>
                <w:lang w:val="en-GB"/>
              </w:rPr>
              <w:t>most economically advantageous tender</w:t>
            </w:r>
            <w:r w:rsidR="00242248" w:rsidRPr="69792B9A">
              <w:rPr>
                <w:rFonts w:ascii="Arial" w:hAnsi="Arial" w:cs="Arial"/>
                <w:sz w:val="18"/>
                <w:szCs w:val="18"/>
                <w:lang w:val="en-GB"/>
              </w:rPr>
              <w:t xml:space="preserve">, </w:t>
            </w:r>
            <w:r w:rsidR="68F7A5CB" w:rsidRPr="69792B9A">
              <w:rPr>
                <w:rFonts w:ascii="Arial" w:hAnsi="Arial" w:cs="Arial"/>
                <w:sz w:val="18"/>
                <w:szCs w:val="18"/>
                <w:lang w:val="en-GB"/>
              </w:rPr>
              <w:t xml:space="preserve">and fails to rectify these discrepancies within the time limits specified in the Contract, </w:t>
            </w:r>
            <w:r w:rsidR="00242248" w:rsidRPr="69792B9A">
              <w:rPr>
                <w:rFonts w:ascii="Arial" w:hAnsi="Arial" w:cs="Arial"/>
                <w:sz w:val="18"/>
                <w:szCs w:val="18"/>
                <w:lang w:val="en-GB"/>
              </w:rPr>
              <w:t>the Buyer</w:t>
            </w:r>
            <w:r w:rsidR="587B52CC" w:rsidRPr="69792B9A">
              <w:rPr>
                <w:rFonts w:ascii="Arial" w:hAnsi="Arial" w:cs="Arial"/>
                <w:sz w:val="18"/>
                <w:szCs w:val="18"/>
                <w:lang w:val="en-GB"/>
              </w:rPr>
              <w:t xml:space="preserve"> shall charge the Supplier a late payment penalty of 0.5 (five-tenths) percent for each day of delay, based on the Initial Contract value specified in Clause 5.2 of the Special Terms and Conditions of the Contract, excluding VA</w:t>
            </w:r>
            <w:r w:rsidR="5881D57E" w:rsidRPr="69792B9A">
              <w:rPr>
                <w:rFonts w:ascii="Arial" w:hAnsi="Arial" w:cs="Arial"/>
                <w:sz w:val="18"/>
                <w:szCs w:val="18"/>
                <w:lang w:val="en-GB"/>
              </w:rPr>
              <w:t>T</w:t>
            </w:r>
            <w:r w:rsidR="00242248" w:rsidRPr="69792B9A">
              <w:rPr>
                <w:rFonts w:ascii="Arial" w:hAnsi="Arial" w:cs="Arial"/>
                <w:sz w:val="18"/>
                <w:szCs w:val="18"/>
                <w:lang w:val="en-GB"/>
              </w:rPr>
              <w:t>.</w:t>
            </w:r>
          </w:p>
          <w:p w14:paraId="0BE42561" w14:textId="226ACFCF" w:rsidR="00D20A19" w:rsidRPr="00242248" w:rsidRDefault="00D20A19" w:rsidP="0022082D">
            <w:pPr>
              <w:jc w:val="both"/>
              <w:rPr>
                <w:rFonts w:ascii="Arial" w:hAnsi="Arial" w:cs="Arial"/>
                <w:i/>
                <w:iCs/>
                <w:color w:val="4472C4"/>
                <w:sz w:val="18"/>
                <w:szCs w:val="18"/>
              </w:rPr>
            </w:pPr>
          </w:p>
        </w:tc>
      </w:tr>
      <w:tr w:rsidR="00D20A19" w14:paraId="4C45F6FD" w14:textId="77777777" w:rsidTr="69792B9A">
        <w:tc>
          <w:tcPr>
            <w:tcW w:w="1845" w:type="dxa"/>
            <w:tcMar>
              <w:top w:w="28" w:type="dxa"/>
              <w:bottom w:w="28" w:type="dxa"/>
            </w:tcMar>
          </w:tcPr>
          <w:p w14:paraId="5FB1D3CA" w14:textId="77777777" w:rsidR="00D20A19" w:rsidRPr="00FE648F" w:rsidRDefault="00D20A19" w:rsidP="0022082D">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567" w:type="dxa"/>
            <w:gridSpan w:val="5"/>
            <w:tcMar>
              <w:top w:w="28" w:type="dxa"/>
              <w:bottom w:w="28" w:type="dxa"/>
            </w:tcMar>
          </w:tcPr>
          <w:p w14:paraId="4416CDB7" w14:textId="77777777" w:rsidR="00D20A19" w:rsidRPr="00FE648F" w:rsidRDefault="00D20A19" w:rsidP="0022082D">
            <w:pPr>
              <w:jc w:val="both"/>
              <w:rPr>
                <w:rFonts w:ascii="Arial" w:hAnsi="Arial" w:cs="Arial"/>
                <w:sz w:val="18"/>
                <w:szCs w:val="18"/>
              </w:rPr>
            </w:pPr>
            <w:r w:rsidRPr="00FE648F">
              <w:rPr>
                <w:rFonts w:ascii="Arial" w:hAnsi="Arial" w:cs="Arial"/>
                <w:color w:val="000000" w:themeColor="text1"/>
                <w:sz w:val="18"/>
                <w:szCs w:val="18"/>
              </w:rPr>
              <w:t>Tiekėjui taikomi 0,05 proc. delspinigiai už kiekvieną pradelstą dieną.</w:t>
            </w:r>
          </w:p>
        </w:tc>
        <w:tc>
          <w:tcPr>
            <w:tcW w:w="1856" w:type="dxa"/>
            <w:gridSpan w:val="2"/>
            <w:tcMar>
              <w:top w:w="28" w:type="dxa"/>
              <w:bottom w:w="28" w:type="dxa"/>
            </w:tcMar>
          </w:tcPr>
          <w:p w14:paraId="39DEBD72" w14:textId="77777777" w:rsidR="00D20A19" w:rsidRPr="00FE648F" w:rsidRDefault="00D20A19" w:rsidP="0022082D">
            <w:pPr>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6500" w:type="dxa"/>
            <w:gridSpan w:val="5"/>
            <w:tcMar>
              <w:top w:w="28" w:type="dxa"/>
              <w:bottom w:w="28" w:type="dxa"/>
            </w:tcMar>
          </w:tcPr>
          <w:p w14:paraId="3116A1B2" w14:textId="77777777" w:rsidR="00D20A19" w:rsidRPr="00FE648F" w:rsidRDefault="00D20A19" w:rsidP="0022082D">
            <w:pPr>
              <w:jc w:val="both"/>
              <w:rPr>
                <w:rFonts w:ascii="Arial" w:hAnsi="Arial" w:cs="Arial"/>
                <w:sz w:val="18"/>
                <w:szCs w:val="18"/>
              </w:rPr>
            </w:pPr>
            <w:r w:rsidRPr="00FE648F">
              <w:rPr>
                <w:rFonts w:ascii="Arial" w:eastAsia="Arial" w:hAnsi="Arial" w:cs="Arial"/>
                <w:color w:val="000000" w:themeColor="text1"/>
                <w:sz w:val="18"/>
                <w:szCs w:val="18"/>
                <w:lang w:val="en-GB" w:bidi="en-US"/>
              </w:rPr>
              <w:t>The Supplier is subject to a default interest rate of 0.05% per day of delay.</w:t>
            </w:r>
          </w:p>
        </w:tc>
      </w:tr>
      <w:tr w:rsidR="00D20A19" w14:paraId="290977D5" w14:textId="77777777" w:rsidTr="69792B9A">
        <w:tc>
          <w:tcPr>
            <w:tcW w:w="1845" w:type="dxa"/>
            <w:tcMar>
              <w:top w:w="28" w:type="dxa"/>
              <w:bottom w:w="28" w:type="dxa"/>
            </w:tcMar>
          </w:tcPr>
          <w:p w14:paraId="33213322" w14:textId="77777777" w:rsidR="00D20A19" w:rsidRPr="00FE648F" w:rsidRDefault="00D20A19" w:rsidP="0002694D">
            <w:pPr>
              <w:ind w:right="-107"/>
              <w:rPr>
                <w:rFonts w:ascii="Arial" w:hAnsi="Arial" w:cs="Arial"/>
                <w:sz w:val="18"/>
                <w:szCs w:val="18"/>
              </w:rPr>
            </w:pPr>
            <w:r w:rsidRPr="73E762EA">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567" w:type="dxa"/>
            <w:gridSpan w:val="5"/>
            <w:tcMar>
              <w:top w:w="28" w:type="dxa"/>
              <w:bottom w:w="28" w:type="dxa"/>
            </w:tcMar>
          </w:tcPr>
          <w:p w14:paraId="1BB3766C" w14:textId="77777777" w:rsidR="00D20A19" w:rsidRPr="00FE648F" w:rsidRDefault="00D20A19" w:rsidP="0022082D">
            <w:pPr>
              <w:jc w:val="both"/>
              <w:rPr>
                <w:rFonts w:ascii="Arial" w:hAnsi="Arial" w:cs="Arial"/>
                <w:i/>
                <w:iCs/>
                <w:color w:val="4472C4"/>
                <w:sz w:val="18"/>
                <w:szCs w:val="18"/>
              </w:rPr>
            </w:pPr>
            <w:r w:rsidRPr="00FE648F">
              <w:rPr>
                <w:rFonts w:ascii="Arial" w:hAnsi="Arial" w:cs="Arial"/>
                <w:color w:val="000000" w:themeColor="text1"/>
                <w:sz w:val="18"/>
                <w:szCs w:val="18"/>
              </w:rPr>
              <w:t>Tiekėjui taikoma 300 Eur bauda už kiekvieną nustatytą atvejį.</w:t>
            </w:r>
          </w:p>
          <w:p w14:paraId="4ED2C342" w14:textId="77777777"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06999365" w14:textId="77777777" w:rsidR="00D20A19" w:rsidRPr="00FE648F" w:rsidRDefault="00D20A19" w:rsidP="0022082D">
            <w:pPr>
              <w:rPr>
                <w:rFonts w:ascii="Arial" w:hAnsi="Arial" w:cs="Arial"/>
                <w:sz w:val="18"/>
                <w:szCs w:val="18"/>
              </w:rPr>
            </w:pPr>
            <w:r w:rsidRPr="73E762EA">
              <w:rPr>
                <w:rFonts w:ascii="Arial" w:eastAsia="Arial" w:hAnsi="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6500" w:type="dxa"/>
            <w:gridSpan w:val="5"/>
            <w:tcMar>
              <w:top w:w="28" w:type="dxa"/>
              <w:bottom w:w="28" w:type="dxa"/>
            </w:tcMar>
          </w:tcPr>
          <w:p w14:paraId="4CB84A0E" w14:textId="77777777" w:rsidR="00D20A19" w:rsidRPr="00FE648F" w:rsidRDefault="00D20A19" w:rsidP="0022082D">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t>The Supplier is subject to a fine of EUR 300 for each case found.</w:t>
            </w:r>
          </w:p>
          <w:p w14:paraId="54FDD60C" w14:textId="77777777" w:rsidR="00D20A19" w:rsidRPr="00FE648F" w:rsidRDefault="00D20A19" w:rsidP="0022082D">
            <w:pPr>
              <w:jc w:val="both"/>
              <w:rPr>
                <w:rFonts w:ascii="Arial" w:hAnsi="Arial" w:cs="Arial"/>
                <w:sz w:val="18"/>
                <w:szCs w:val="18"/>
              </w:rPr>
            </w:pPr>
          </w:p>
        </w:tc>
      </w:tr>
      <w:tr w:rsidR="00D20A19" w14:paraId="3ACCF3D0" w14:textId="77777777" w:rsidTr="69792B9A">
        <w:tc>
          <w:tcPr>
            <w:tcW w:w="1845" w:type="dxa"/>
            <w:tcMar>
              <w:top w:w="28" w:type="dxa"/>
              <w:bottom w:w="28" w:type="dxa"/>
            </w:tcMar>
          </w:tcPr>
          <w:p w14:paraId="6B46E850" w14:textId="77777777" w:rsidR="00D20A19" w:rsidRPr="00FE648F" w:rsidRDefault="00D20A19" w:rsidP="0022082D">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567" w:type="dxa"/>
            <w:gridSpan w:val="5"/>
            <w:tcMar>
              <w:top w:w="28" w:type="dxa"/>
              <w:bottom w:w="28" w:type="dxa"/>
            </w:tcMar>
          </w:tcPr>
          <w:p w14:paraId="1A4B3F46" w14:textId="77777777" w:rsidR="00D20A19" w:rsidRPr="00FE648F" w:rsidRDefault="00D20A19" w:rsidP="0022082D">
            <w:pPr>
              <w:jc w:val="both"/>
              <w:rPr>
                <w:rFonts w:ascii="Arial" w:hAnsi="Arial" w:cs="Arial"/>
                <w:sz w:val="18"/>
                <w:szCs w:val="18"/>
              </w:rPr>
            </w:pPr>
            <w:r w:rsidRPr="73E762EA">
              <w:rPr>
                <w:rFonts w:ascii="Arial" w:hAnsi="Arial" w:cs="Arial"/>
                <w:sz w:val="18"/>
                <w:szCs w:val="18"/>
              </w:rPr>
              <w:t>Netaikoma</w:t>
            </w:r>
          </w:p>
          <w:p w14:paraId="53C71DCC" w14:textId="77777777" w:rsidR="00D20A19" w:rsidRPr="00FE648F" w:rsidRDefault="00D20A19" w:rsidP="0022082D">
            <w:pPr>
              <w:jc w:val="both"/>
              <w:rPr>
                <w:rFonts w:ascii="Arial" w:hAnsi="Arial" w:cs="Arial"/>
                <w:sz w:val="18"/>
                <w:szCs w:val="18"/>
              </w:rPr>
            </w:pPr>
          </w:p>
        </w:tc>
        <w:tc>
          <w:tcPr>
            <w:tcW w:w="1856" w:type="dxa"/>
            <w:gridSpan w:val="2"/>
            <w:tcMar>
              <w:top w:w="28" w:type="dxa"/>
              <w:bottom w:w="28" w:type="dxa"/>
            </w:tcMar>
          </w:tcPr>
          <w:p w14:paraId="18CEEBE3" w14:textId="77777777" w:rsidR="00D20A19" w:rsidRPr="00FE648F" w:rsidRDefault="00D20A19" w:rsidP="0022082D">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6500" w:type="dxa"/>
            <w:gridSpan w:val="5"/>
            <w:tcMar>
              <w:top w:w="28" w:type="dxa"/>
              <w:bottom w:w="28" w:type="dxa"/>
            </w:tcMar>
          </w:tcPr>
          <w:p w14:paraId="553C0F99" w14:textId="77777777" w:rsidR="00D20A19" w:rsidRPr="00FE648F" w:rsidRDefault="00D20A19" w:rsidP="0022082D">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7C2F39E5" w14:textId="77777777" w:rsidR="00D20A19" w:rsidRPr="00FE648F" w:rsidRDefault="00D20A19" w:rsidP="0022082D">
            <w:pPr>
              <w:jc w:val="both"/>
              <w:rPr>
                <w:rFonts w:ascii="Arial" w:hAnsi="Arial" w:cs="Arial"/>
                <w:sz w:val="18"/>
                <w:szCs w:val="18"/>
              </w:rPr>
            </w:pPr>
          </w:p>
        </w:tc>
      </w:tr>
      <w:tr w:rsidR="00025527" w14:paraId="4CE456C8" w14:textId="77777777" w:rsidTr="69792B9A">
        <w:tc>
          <w:tcPr>
            <w:tcW w:w="1845" w:type="dxa"/>
            <w:tcMar>
              <w:top w:w="28" w:type="dxa"/>
              <w:bottom w:w="28" w:type="dxa"/>
            </w:tcMar>
            <w:hideMark/>
          </w:tcPr>
          <w:p w14:paraId="717E9625" w14:textId="77777777" w:rsidR="00025527" w:rsidRDefault="00025527">
            <w:pPr>
              <w:rPr>
                <w:lang w:val="en-US"/>
              </w:rPr>
            </w:pPr>
            <w:r>
              <w:rPr>
                <w:rFonts w:ascii="Arial" w:hAnsi="Arial" w:cs="Arial"/>
                <w:b/>
                <w:bCs/>
                <w:sz w:val="18"/>
                <w:szCs w:val="18"/>
              </w:rPr>
              <w:t>9.11. Tiekėjo atsakomybės ribojimas</w:t>
            </w:r>
          </w:p>
        </w:tc>
        <w:tc>
          <w:tcPr>
            <w:tcW w:w="5567" w:type="dxa"/>
            <w:gridSpan w:val="5"/>
            <w:tcMar>
              <w:top w:w="28" w:type="dxa"/>
              <w:bottom w:w="28" w:type="dxa"/>
            </w:tcMar>
            <w:hideMark/>
          </w:tcPr>
          <w:p w14:paraId="20530F6A" w14:textId="554F19FB" w:rsidR="00025527" w:rsidRDefault="00025527" w:rsidP="22A1925B">
            <w:pPr>
              <w:jc w:val="both"/>
              <w:rPr>
                <w:rFonts w:ascii="Arial" w:hAnsi="Arial" w:cs="Arial"/>
                <w:sz w:val="18"/>
                <w:szCs w:val="18"/>
              </w:rPr>
            </w:pPr>
            <w:r w:rsidRPr="22A1925B">
              <w:rPr>
                <w:rFonts w:ascii="Arial" w:hAnsi="Arial" w:cs="Arial"/>
                <w:sz w:val="18"/>
                <w:szCs w:val="18"/>
              </w:rPr>
              <w:t xml:space="preserve">Jeigu Sutartyje aiškiai nenustatyta kitaip, Tiekėjo pareiga atlyginti Pirkėjo patirtus tiesioginius nuostolius, atsiradusius dėl Sutarties pažeidimo, negali viršyti 2 (dviejų) </w:t>
            </w:r>
            <w:r w:rsidR="32339B38" w:rsidRPr="22A1925B">
              <w:rPr>
                <w:rFonts w:ascii="Arial" w:hAnsi="Arial" w:cs="Arial"/>
                <w:sz w:val="18"/>
                <w:szCs w:val="18"/>
              </w:rPr>
              <w:t xml:space="preserve">Pradinės </w:t>
            </w:r>
            <w:r w:rsidRPr="22A1925B">
              <w:rPr>
                <w:rFonts w:ascii="Arial" w:hAnsi="Arial" w:cs="Arial"/>
                <w:sz w:val="18"/>
                <w:szCs w:val="18"/>
              </w:rPr>
              <w:t xml:space="preserve">Sutarties </w:t>
            </w:r>
            <w:r w:rsidR="433C9E77" w:rsidRPr="22A1925B">
              <w:rPr>
                <w:rFonts w:ascii="Arial" w:hAnsi="Arial" w:cs="Arial"/>
                <w:sz w:val="18"/>
                <w:szCs w:val="18"/>
              </w:rPr>
              <w:t>vertės</w:t>
            </w:r>
            <w:r w:rsidRPr="22A1925B">
              <w:rPr>
                <w:rFonts w:ascii="Arial" w:hAnsi="Arial" w:cs="Arial"/>
                <w:sz w:val="18"/>
                <w:szCs w:val="18"/>
              </w:rPr>
              <w:t xml:space="preserve"> be PVM dydžių. </w:t>
            </w:r>
          </w:p>
          <w:p w14:paraId="2D8326A8" w14:textId="77777777" w:rsidR="00025527" w:rsidRDefault="00025527">
            <w:pPr>
              <w:jc w:val="both"/>
            </w:pPr>
            <w:r>
              <w:rPr>
                <w:rFonts w:ascii="Arial" w:hAnsi="Arial" w:cs="Arial"/>
                <w:sz w:val="18"/>
                <w:szCs w:val="18"/>
              </w:rPr>
              <w:lastRenderedPageBreak/>
              <w:t>Šis atsakomybės ribojimas neriboja Pirkėjo teisės reikalauti tinkamo Sutarties įvykdymo, Paslaugų trūkumų pašalinimo, netinkamai suteiktų Paslaugų pakartotinio suteikimo, Sutartyje ir Techninėje specifikacijoje numatytų rezultatų parengimo, perdavimo ar patikslinimo, taip pat nepagrįstai sumokėtų sumų, permokų ar sumų už nesuteiktas, netinkamai suteiktas arba Pirkėjo nepriimtas Paslaugas grąžinimo.</w:t>
            </w:r>
          </w:p>
          <w:p w14:paraId="1B6ECA02" w14:textId="517AE8BF" w:rsidR="00025527" w:rsidRDefault="00025527">
            <w:pPr>
              <w:jc w:val="both"/>
            </w:pPr>
            <w:r w:rsidRPr="22A1925B">
              <w:rPr>
                <w:rFonts w:ascii="Arial" w:hAnsi="Arial" w:cs="Arial"/>
                <w:sz w:val="18"/>
                <w:szCs w:val="18"/>
              </w:rPr>
              <w:t xml:space="preserve">Šis atsakomybės ribojimas netaikomas žalai, nuostoliams, išlaidoms, trečiųjų asmenų reikalavimams, pretenzijoms, ieškiniams, Pirkėjui pritaikytoms baudoms, sankcijoms ar kitiems privalomiems mokėjimams, jeigu jie atsirado dėl Tiekėjo tyčios ar didelio neatsargumo, konfidencialumo, intelektinės nuosavybės, trečiųjų asmenų teisių, interesų konflikto, konkurencijos, sankcijų, nacionalinio saugumo reikalavimų, LTG grupės politikų pažeidimo, Tiekėjo pateiktų patvirtinimų, garantijų, deklaracijų neteisingumo ar </w:t>
            </w:r>
            <w:proofErr w:type="spellStart"/>
            <w:r w:rsidRPr="22A1925B">
              <w:rPr>
                <w:rFonts w:ascii="Arial" w:hAnsi="Arial" w:cs="Arial"/>
                <w:sz w:val="18"/>
                <w:szCs w:val="18"/>
              </w:rPr>
              <w:t>neišsamumo</w:t>
            </w:r>
            <w:proofErr w:type="spellEnd"/>
            <w:r w:rsidRPr="22A1925B">
              <w:rPr>
                <w:rFonts w:ascii="Arial" w:hAnsi="Arial" w:cs="Arial"/>
                <w:sz w:val="18"/>
                <w:szCs w:val="18"/>
              </w:rPr>
              <w:t>, taip pat Tiekėjo pasitelktų asmenų veiksmų, neveikimo ar neatitikties Sutarties, pirkimo dokumentų ar teisės aktų reikalavimams.</w:t>
            </w:r>
          </w:p>
          <w:p w14:paraId="04487371" w14:textId="77777777" w:rsidR="00025527" w:rsidRDefault="00025527">
            <w:pPr>
              <w:jc w:val="both"/>
            </w:pPr>
            <w:r>
              <w:rPr>
                <w:rFonts w:ascii="Arial" w:hAnsi="Arial" w:cs="Arial"/>
                <w:sz w:val="18"/>
                <w:szCs w:val="18"/>
              </w:rPr>
              <w:t>Šiame punkte nustatytas atsakomybės ribojimas netaikomas tais atvejais, kai atsakomybės ribojimą draudžia imperatyvios teisės aktų nuostatos, ir negali būti aiškinamas kaip mažinantis kitas Pirkėjo teisių gynimo priemones, numatytas Sutartyje, Bendrosiose sąlygose, Techninėje specifikacijoje ar pirkimo dokumentuose.</w:t>
            </w:r>
          </w:p>
        </w:tc>
        <w:tc>
          <w:tcPr>
            <w:tcW w:w="1856" w:type="dxa"/>
            <w:gridSpan w:val="2"/>
            <w:tcMar>
              <w:top w:w="28" w:type="dxa"/>
              <w:bottom w:w="28" w:type="dxa"/>
            </w:tcMar>
            <w:hideMark/>
          </w:tcPr>
          <w:p w14:paraId="6A8158D1" w14:textId="77777777" w:rsidR="00025527" w:rsidRDefault="00025527">
            <w:r>
              <w:rPr>
                <w:rFonts w:ascii="Arial" w:hAnsi="Arial" w:cs="Arial"/>
                <w:b/>
                <w:bCs/>
                <w:sz w:val="18"/>
                <w:szCs w:val="18"/>
                <w:lang w:val="en-GB"/>
              </w:rPr>
              <w:lastRenderedPageBreak/>
              <w:t>9.11. Limitation of the Supplier’s liability</w:t>
            </w:r>
          </w:p>
        </w:tc>
        <w:tc>
          <w:tcPr>
            <w:tcW w:w="6500" w:type="dxa"/>
            <w:gridSpan w:val="5"/>
            <w:tcMar>
              <w:top w:w="28" w:type="dxa"/>
              <w:bottom w:w="28" w:type="dxa"/>
            </w:tcMar>
            <w:hideMark/>
          </w:tcPr>
          <w:p w14:paraId="7F392E8D" w14:textId="53F6649B" w:rsidR="00025527" w:rsidRDefault="00025527" w:rsidP="22A1925B">
            <w:pPr>
              <w:jc w:val="both"/>
              <w:rPr>
                <w:rFonts w:ascii="Arial" w:hAnsi="Arial" w:cs="Arial"/>
                <w:sz w:val="18"/>
                <w:szCs w:val="18"/>
                <w:lang w:val="en-GB"/>
              </w:rPr>
            </w:pPr>
            <w:r w:rsidRPr="22A1925B">
              <w:rPr>
                <w:rFonts w:ascii="Arial" w:hAnsi="Arial" w:cs="Arial"/>
                <w:sz w:val="18"/>
                <w:szCs w:val="18"/>
                <w:lang w:val="en-GB"/>
              </w:rPr>
              <w:t xml:space="preserve">Unless expressly provided otherwise in the Contract, the Supplier’s obligation to compensate the Buyer for direct losses arising from a breach of the Contract shall not exceed 2 (two) times the </w:t>
            </w:r>
            <w:r w:rsidR="14EBB5DA" w:rsidRPr="22A1925B">
              <w:rPr>
                <w:rFonts w:ascii="Arial" w:hAnsi="Arial" w:cs="Arial"/>
                <w:sz w:val="18"/>
                <w:szCs w:val="18"/>
                <w:lang w:val="en-GB"/>
              </w:rPr>
              <w:t xml:space="preserve">Initial </w:t>
            </w:r>
            <w:r w:rsidRPr="22A1925B">
              <w:rPr>
                <w:rFonts w:ascii="Arial" w:hAnsi="Arial" w:cs="Arial"/>
                <w:sz w:val="18"/>
                <w:szCs w:val="18"/>
                <w:lang w:val="en-GB"/>
              </w:rPr>
              <w:t xml:space="preserve">Contract </w:t>
            </w:r>
            <w:r w:rsidR="76853B5C" w:rsidRPr="22A1925B">
              <w:rPr>
                <w:rFonts w:ascii="Arial" w:hAnsi="Arial" w:cs="Arial"/>
                <w:sz w:val="18"/>
                <w:szCs w:val="18"/>
                <w:lang w:val="en-GB"/>
              </w:rPr>
              <w:t>Value</w:t>
            </w:r>
            <w:r w:rsidRPr="22A1925B">
              <w:rPr>
                <w:rFonts w:ascii="Arial" w:hAnsi="Arial" w:cs="Arial"/>
                <w:sz w:val="18"/>
                <w:szCs w:val="18"/>
                <w:lang w:val="en-GB"/>
              </w:rPr>
              <w:t xml:space="preserve"> excluding VAT.</w:t>
            </w:r>
          </w:p>
          <w:p w14:paraId="4FBBD540" w14:textId="77777777" w:rsidR="00025527" w:rsidRDefault="00025527">
            <w:pPr>
              <w:jc w:val="both"/>
            </w:pPr>
            <w:r>
              <w:rPr>
                <w:rFonts w:ascii="Arial" w:hAnsi="Arial" w:cs="Arial"/>
                <w:sz w:val="18"/>
                <w:szCs w:val="18"/>
                <w:lang w:val="en-GB"/>
              </w:rPr>
              <w:t xml:space="preserve">This limitation shall not limit the Buyer’s right to require due performance of the Contract, remedy of defects in the Services, re-performance of improperly </w:t>
            </w:r>
            <w:r>
              <w:rPr>
                <w:rFonts w:ascii="Arial" w:hAnsi="Arial" w:cs="Arial"/>
                <w:sz w:val="18"/>
                <w:szCs w:val="18"/>
                <w:lang w:val="en-GB"/>
              </w:rPr>
              <w:lastRenderedPageBreak/>
              <w:t>provided Services, preparation, delivery or correction of the results specified in the Contract and the Technical Specification, or recovery of amounts unduly paid, overpayments or amounts paid for Services that have not been provided, have been improperly provided or have not been accepted by the Buyer.</w:t>
            </w:r>
          </w:p>
          <w:p w14:paraId="73F0E62B" w14:textId="6D9A9D97" w:rsidR="00025527" w:rsidRDefault="00025527">
            <w:pPr>
              <w:jc w:val="both"/>
            </w:pPr>
            <w:r w:rsidRPr="22A1925B">
              <w:rPr>
                <w:rFonts w:ascii="Arial" w:hAnsi="Arial" w:cs="Arial"/>
                <w:sz w:val="18"/>
                <w:szCs w:val="18"/>
                <w:lang w:val="en-GB"/>
              </w:rPr>
              <w:t>This limitation shall not apply to damage, losses, costs, third-party claims, demands or actions, fines, sanctions or other mandatory payments imposed on the Buyer, where they arise from the Supplier’s wilful misconduct or gross negligence, breach of confidentiality, intellectual property rights, third-party rights, conflict of interest, competition, sanctions, national security requirements, LTG Group policies incorrectness or incompleteness of confirmations, warranties, declarations provided by the Supplier, or acts, omissions or non-compliance of persons engaged by the Supplier with the requirements of the Contract, procurement documents or applicable law.</w:t>
            </w:r>
          </w:p>
          <w:p w14:paraId="7BBAEB5D" w14:textId="77777777" w:rsidR="00025527" w:rsidRDefault="00025527">
            <w:pPr>
              <w:jc w:val="both"/>
            </w:pPr>
            <w:r>
              <w:rPr>
                <w:rFonts w:ascii="Arial" w:hAnsi="Arial" w:cs="Arial"/>
                <w:sz w:val="18"/>
                <w:szCs w:val="18"/>
                <w:lang w:val="en-GB"/>
              </w:rPr>
              <w:t>The limitation of liability set out in this clause shall not apply where liability may not be limited under mandatory provisions of applicable law and shall not be construed as reducing any other remedies of the Buyer provided for in the Contract, the General Terms and Conditions, the Technical Specification or the procurement documents.</w:t>
            </w:r>
          </w:p>
        </w:tc>
      </w:tr>
      <w:tr w:rsidR="00D20A19" w14:paraId="66C4FB2D" w14:textId="77777777" w:rsidTr="69792B9A">
        <w:tc>
          <w:tcPr>
            <w:tcW w:w="7412" w:type="dxa"/>
            <w:gridSpan w:val="6"/>
            <w:tcMar>
              <w:top w:w="28" w:type="dxa"/>
              <w:bottom w:w="28" w:type="dxa"/>
            </w:tcMar>
          </w:tcPr>
          <w:p w14:paraId="63B24282"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lastRenderedPageBreak/>
              <w:t>10. ESMINĖS SUTARTIES SĄLYGOS</w:t>
            </w:r>
          </w:p>
        </w:tc>
        <w:tc>
          <w:tcPr>
            <w:tcW w:w="8356" w:type="dxa"/>
            <w:gridSpan w:val="7"/>
            <w:tcMar>
              <w:top w:w="28" w:type="dxa"/>
              <w:bottom w:w="28" w:type="dxa"/>
            </w:tcMar>
          </w:tcPr>
          <w:p w14:paraId="48AE6E29"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D20A19" w14:paraId="5F6353AC" w14:textId="77777777" w:rsidTr="69792B9A">
        <w:tc>
          <w:tcPr>
            <w:tcW w:w="1845" w:type="dxa"/>
            <w:tcMar>
              <w:top w:w="28" w:type="dxa"/>
              <w:bottom w:w="28" w:type="dxa"/>
            </w:tcMar>
          </w:tcPr>
          <w:p w14:paraId="2DE4D6D9" w14:textId="77777777" w:rsidR="00D20A19" w:rsidRPr="00FE648F" w:rsidRDefault="00D20A19" w:rsidP="0022082D">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567" w:type="dxa"/>
            <w:gridSpan w:val="5"/>
            <w:tcMar>
              <w:top w:w="28" w:type="dxa"/>
              <w:bottom w:w="28" w:type="dxa"/>
            </w:tcMar>
          </w:tcPr>
          <w:p w14:paraId="0A8C3BE4" w14:textId="2B6007FD" w:rsidR="00D20A19" w:rsidRPr="00FE648F" w:rsidRDefault="00D20A19" w:rsidP="6BFCD6D8">
            <w:pPr>
              <w:jc w:val="both"/>
              <w:rPr>
                <w:rFonts w:ascii="Arial" w:hAnsi="Arial" w:cs="Arial"/>
                <w:sz w:val="18"/>
                <w:szCs w:val="18"/>
              </w:rPr>
            </w:pPr>
            <w:r w:rsidRPr="6BFCD6D8">
              <w:rPr>
                <w:rFonts w:ascii="Arial" w:hAnsi="Arial" w:cs="Arial"/>
                <w:sz w:val="18"/>
                <w:szCs w:val="18"/>
              </w:rPr>
              <w:t>Netaikoma</w:t>
            </w:r>
          </w:p>
        </w:tc>
        <w:tc>
          <w:tcPr>
            <w:tcW w:w="1856" w:type="dxa"/>
            <w:gridSpan w:val="2"/>
            <w:tcMar>
              <w:top w:w="28" w:type="dxa"/>
              <w:bottom w:w="28" w:type="dxa"/>
            </w:tcMar>
          </w:tcPr>
          <w:p w14:paraId="40E25C37"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6500" w:type="dxa"/>
            <w:gridSpan w:val="5"/>
            <w:tcMar>
              <w:top w:w="28" w:type="dxa"/>
              <w:bottom w:w="28" w:type="dxa"/>
            </w:tcMar>
          </w:tcPr>
          <w:p w14:paraId="46F88146" w14:textId="77777777" w:rsidR="00D20A19" w:rsidRPr="00FE648F" w:rsidRDefault="00D20A19" w:rsidP="0022082D">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569A0679" w14:textId="50D4D617" w:rsidR="00D20A19" w:rsidRPr="00FE648F" w:rsidRDefault="00D20A19" w:rsidP="6BFCD6D8">
            <w:pPr>
              <w:jc w:val="both"/>
              <w:rPr>
                <w:rFonts w:ascii="Arial" w:hAnsi="Arial" w:cs="Arial"/>
                <w:sz w:val="18"/>
                <w:szCs w:val="18"/>
                <w:lang w:val="en-GB"/>
              </w:rPr>
            </w:pPr>
          </w:p>
          <w:p w14:paraId="6DF737CE" w14:textId="77777777" w:rsidR="00D20A19" w:rsidRPr="00FE648F" w:rsidRDefault="00D20A19" w:rsidP="0022082D">
            <w:pPr>
              <w:jc w:val="both"/>
              <w:rPr>
                <w:rFonts w:ascii="Arial" w:hAnsi="Arial" w:cs="Arial"/>
                <w:sz w:val="18"/>
                <w:szCs w:val="18"/>
                <w:lang w:val="en-GB"/>
              </w:rPr>
            </w:pPr>
          </w:p>
          <w:p w14:paraId="4024D099" w14:textId="22CD7ED0" w:rsidR="00D20A19" w:rsidRPr="00FE648F" w:rsidRDefault="00D20A19" w:rsidP="6BFCD6D8">
            <w:pPr>
              <w:jc w:val="both"/>
              <w:rPr>
                <w:rFonts w:ascii="Arial" w:eastAsia="Arial" w:hAnsi="Arial" w:cs="Arial"/>
                <w:color w:val="4472C4" w:themeColor="accent1"/>
                <w:sz w:val="18"/>
                <w:szCs w:val="18"/>
                <w:lang w:val="en-GB" w:bidi="en-US"/>
              </w:rPr>
            </w:pPr>
          </w:p>
        </w:tc>
      </w:tr>
      <w:tr w:rsidR="00D20A19" w14:paraId="0CB2136B" w14:textId="77777777" w:rsidTr="69792B9A">
        <w:trPr>
          <w:trHeight w:val="300"/>
        </w:trPr>
        <w:tc>
          <w:tcPr>
            <w:tcW w:w="1845" w:type="dxa"/>
            <w:tcMar>
              <w:top w:w="28" w:type="dxa"/>
              <w:bottom w:w="28" w:type="dxa"/>
            </w:tcMar>
          </w:tcPr>
          <w:p w14:paraId="008DE260" w14:textId="77777777" w:rsidR="00D20A19" w:rsidRPr="005E665B" w:rsidRDefault="00D20A19" w:rsidP="0022082D">
            <w:pPr>
              <w:rPr>
                <w:rFonts w:ascii="Arial" w:eastAsia="Arial" w:hAnsi="Arial" w:cs="Arial"/>
                <w:sz w:val="18"/>
                <w:szCs w:val="18"/>
              </w:rPr>
            </w:pPr>
            <w:r w:rsidRPr="73E762EA">
              <w:rPr>
                <w:rFonts w:ascii="Arial" w:eastAsia="Arial" w:hAnsi="Arial" w:cs="Arial"/>
                <w:b/>
                <w:bCs/>
                <w:color w:val="000000" w:themeColor="text1"/>
                <w:sz w:val="18"/>
                <w:szCs w:val="18"/>
              </w:rPr>
              <w:t>10.2. Dideli arba nuolatiniai esminės Sutarties sąlygos vykdymo trūkumai</w:t>
            </w:r>
          </w:p>
        </w:tc>
        <w:tc>
          <w:tcPr>
            <w:tcW w:w="5567" w:type="dxa"/>
            <w:gridSpan w:val="5"/>
            <w:tcMar>
              <w:top w:w="28" w:type="dxa"/>
              <w:bottom w:w="28" w:type="dxa"/>
            </w:tcMar>
          </w:tcPr>
          <w:p w14:paraId="5E323E23" w14:textId="77777777" w:rsidR="00D20A19" w:rsidRDefault="00D20A19" w:rsidP="0022082D">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 xml:space="preserve">Netaikoma </w:t>
            </w:r>
          </w:p>
          <w:p w14:paraId="4886A692" w14:textId="77777777" w:rsidR="00D20A19" w:rsidRDefault="00D20A19" w:rsidP="0022082D">
            <w:pPr>
              <w:rPr>
                <w:rFonts w:ascii="Arial" w:eastAsia="Arial" w:hAnsi="Arial" w:cs="Arial"/>
                <w:color w:val="4471C4"/>
                <w:sz w:val="18"/>
                <w:szCs w:val="18"/>
                <w:lang w:val="en-US"/>
              </w:rPr>
            </w:pPr>
          </w:p>
        </w:tc>
        <w:tc>
          <w:tcPr>
            <w:tcW w:w="1856" w:type="dxa"/>
            <w:gridSpan w:val="2"/>
            <w:tcMar>
              <w:top w:w="28" w:type="dxa"/>
              <w:bottom w:w="28" w:type="dxa"/>
            </w:tcMar>
          </w:tcPr>
          <w:p w14:paraId="70B11CE2" w14:textId="77777777" w:rsidR="00D20A19" w:rsidRDefault="00D20A19" w:rsidP="0022082D">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6500" w:type="dxa"/>
            <w:gridSpan w:val="5"/>
            <w:tcMar>
              <w:top w:w="28" w:type="dxa"/>
              <w:bottom w:w="28" w:type="dxa"/>
            </w:tcMar>
          </w:tcPr>
          <w:p w14:paraId="55ADEEE1" w14:textId="77777777" w:rsidR="00D20A19" w:rsidRDefault="00D20A19" w:rsidP="0022082D">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Not applicable </w:t>
            </w:r>
          </w:p>
        </w:tc>
      </w:tr>
      <w:tr w:rsidR="00D20A19" w14:paraId="63A88187" w14:textId="77777777" w:rsidTr="69792B9A">
        <w:tc>
          <w:tcPr>
            <w:tcW w:w="7412" w:type="dxa"/>
            <w:gridSpan w:val="6"/>
            <w:tcMar>
              <w:top w:w="28" w:type="dxa"/>
              <w:bottom w:w="28" w:type="dxa"/>
            </w:tcMar>
          </w:tcPr>
          <w:p w14:paraId="269FB601"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8356" w:type="dxa"/>
            <w:gridSpan w:val="7"/>
            <w:tcMar>
              <w:top w:w="28" w:type="dxa"/>
              <w:bottom w:w="28" w:type="dxa"/>
            </w:tcMar>
          </w:tcPr>
          <w:p w14:paraId="58161ECD"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D20A19" w14:paraId="4D6D4517" w14:textId="77777777" w:rsidTr="69792B9A">
        <w:tc>
          <w:tcPr>
            <w:tcW w:w="1845" w:type="dxa"/>
            <w:tcMar>
              <w:top w:w="28" w:type="dxa"/>
              <w:bottom w:w="28" w:type="dxa"/>
            </w:tcMar>
          </w:tcPr>
          <w:p w14:paraId="527DF6D4" w14:textId="77777777" w:rsidR="00D20A19" w:rsidRPr="00FE648F" w:rsidRDefault="00D20A19" w:rsidP="0022082D">
            <w:pPr>
              <w:rPr>
                <w:rFonts w:ascii="Arial" w:hAnsi="Arial" w:cs="Arial"/>
                <w:sz w:val="18"/>
                <w:szCs w:val="18"/>
              </w:rPr>
            </w:pPr>
            <w:r w:rsidRPr="00FE648F">
              <w:rPr>
                <w:rFonts w:ascii="Arial" w:hAnsi="Arial" w:cs="Arial"/>
                <w:b/>
                <w:sz w:val="18"/>
                <w:szCs w:val="18"/>
              </w:rPr>
              <w:t>11.1. Sutarties sudarymas ir įsigaliojimas</w:t>
            </w:r>
          </w:p>
        </w:tc>
        <w:tc>
          <w:tcPr>
            <w:tcW w:w="5567" w:type="dxa"/>
            <w:gridSpan w:val="5"/>
            <w:tcMar>
              <w:top w:w="28" w:type="dxa"/>
              <w:bottom w:w="28" w:type="dxa"/>
            </w:tcMar>
          </w:tcPr>
          <w:p w14:paraId="66109E1A" w14:textId="77777777" w:rsidR="00D20A19" w:rsidRPr="00140E16" w:rsidRDefault="00D20A19" w:rsidP="0022082D">
            <w:pPr>
              <w:jc w:val="both"/>
              <w:rPr>
                <w:rFonts w:ascii="Arial" w:hAnsi="Arial" w:cs="Arial"/>
                <w:sz w:val="18"/>
                <w:szCs w:val="18"/>
              </w:rPr>
            </w:pPr>
            <w:r w:rsidRPr="00140E16">
              <w:rPr>
                <w:rFonts w:ascii="Arial" w:hAnsi="Arial" w:cs="Arial"/>
                <w:sz w:val="18"/>
                <w:szCs w:val="18"/>
              </w:rPr>
              <w:t>Ši Sutartis laikoma sudaryta ir įsigalioja nuo Sutarties pasirašymo dienos (antrosios Šalies pasirašymo dieną).</w:t>
            </w:r>
          </w:p>
          <w:p w14:paraId="5A793E9C" w14:textId="6EA44B89" w:rsidR="00D20A19" w:rsidRPr="00140E16" w:rsidRDefault="00D20A19" w:rsidP="00334B3B">
            <w:pPr>
              <w:jc w:val="both"/>
              <w:rPr>
                <w:rFonts w:ascii="Arial" w:hAnsi="Arial" w:cs="Arial"/>
                <w:sz w:val="18"/>
                <w:szCs w:val="18"/>
              </w:rPr>
            </w:pPr>
            <w:r w:rsidRPr="00140E16">
              <w:rPr>
                <w:rFonts w:ascii="Arial" w:hAnsi="Arial" w:cs="Arial"/>
                <w:sz w:val="18"/>
                <w:szCs w:val="18"/>
              </w:rPr>
              <w:t xml:space="preserve">Sutartis galioja iki visiško prievolių įvykdymo (kol bus išnaudota Pradinės Sutarties vertė), bet jos terminas negali būti ilgesnis kaip </w:t>
            </w:r>
            <w:r w:rsidR="00D36930" w:rsidRPr="00140E16">
              <w:rPr>
                <w:rFonts w:ascii="Arial" w:hAnsi="Arial" w:cs="Arial"/>
                <w:sz w:val="18"/>
                <w:szCs w:val="18"/>
              </w:rPr>
              <w:t>12</w:t>
            </w:r>
            <w:r w:rsidR="002E79CD" w:rsidRPr="00140E16">
              <w:rPr>
                <w:rFonts w:ascii="Arial" w:hAnsi="Arial" w:cs="Arial"/>
                <w:sz w:val="18"/>
                <w:szCs w:val="18"/>
              </w:rPr>
              <w:t xml:space="preserve"> (</w:t>
            </w:r>
            <w:r w:rsidR="00D36930" w:rsidRPr="00140E16">
              <w:rPr>
                <w:rFonts w:ascii="Arial" w:hAnsi="Arial" w:cs="Arial"/>
                <w:sz w:val="18"/>
                <w:szCs w:val="18"/>
              </w:rPr>
              <w:t>dvylika</w:t>
            </w:r>
            <w:r w:rsidR="002E79CD" w:rsidRPr="00140E16">
              <w:rPr>
                <w:rFonts w:ascii="Arial" w:hAnsi="Arial" w:cs="Arial"/>
                <w:sz w:val="18"/>
                <w:szCs w:val="18"/>
              </w:rPr>
              <w:t>)</w:t>
            </w:r>
            <w:r w:rsidR="00F403F5" w:rsidRPr="00140E16">
              <w:rPr>
                <w:rFonts w:ascii="Arial" w:hAnsi="Arial" w:cs="Arial"/>
                <w:sz w:val="18"/>
                <w:szCs w:val="18"/>
              </w:rPr>
              <w:t xml:space="preserve"> mėnesi</w:t>
            </w:r>
            <w:r w:rsidR="00D36930" w:rsidRPr="00140E16">
              <w:rPr>
                <w:rFonts w:ascii="Arial" w:hAnsi="Arial" w:cs="Arial"/>
                <w:sz w:val="18"/>
                <w:szCs w:val="18"/>
              </w:rPr>
              <w:t>ų.</w:t>
            </w:r>
          </w:p>
        </w:tc>
        <w:tc>
          <w:tcPr>
            <w:tcW w:w="1856" w:type="dxa"/>
            <w:gridSpan w:val="2"/>
            <w:tcMar>
              <w:top w:w="28" w:type="dxa"/>
              <w:bottom w:w="28" w:type="dxa"/>
            </w:tcMar>
          </w:tcPr>
          <w:p w14:paraId="7863C873" w14:textId="77777777" w:rsidR="00D20A19" w:rsidRPr="00140E16" w:rsidRDefault="00D20A19" w:rsidP="0022082D">
            <w:pPr>
              <w:rPr>
                <w:rFonts w:ascii="Arial" w:hAnsi="Arial" w:cs="Arial"/>
                <w:sz w:val="18"/>
                <w:szCs w:val="18"/>
              </w:rPr>
            </w:pPr>
            <w:r w:rsidRPr="00140E16">
              <w:rPr>
                <w:rFonts w:ascii="Arial" w:eastAsia="Arial" w:hAnsi="Arial" w:cs="Arial"/>
                <w:b/>
                <w:sz w:val="18"/>
                <w:szCs w:val="18"/>
                <w:lang w:val="en-GB" w:bidi="en-US"/>
              </w:rPr>
              <w:t>11.1. Conclusion and entry into force of the Contract</w:t>
            </w:r>
          </w:p>
        </w:tc>
        <w:tc>
          <w:tcPr>
            <w:tcW w:w="6500" w:type="dxa"/>
            <w:gridSpan w:val="5"/>
            <w:tcMar>
              <w:top w:w="28" w:type="dxa"/>
              <w:bottom w:w="28" w:type="dxa"/>
            </w:tcMar>
          </w:tcPr>
          <w:p w14:paraId="5B2C4323" w14:textId="77777777" w:rsidR="00D20A19" w:rsidRPr="00140E16" w:rsidRDefault="00D20A19" w:rsidP="0022082D">
            <w:pPr>
              <w:jc w:val="both"/>
              <w:rPr>
                <w:rFonts w:ascii="Arial" w:hAnsi="Arial" w:cs="Arial"/>
                <w:sz w:val="18"/>
                <w:szCs w:val="18"/>
                <w:lang w:val="en-GB"/>
              </w:rPr>
            </w:pPr>
            <w:r w:rsidRPr="00140E16">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23213EA7" w14:textId="6F443C4D" w:rsidR="00D20A19" w:rsidRPr="00140E16" w:rsidRDefault="00D20A19" w:rsidP="000F7426">
            <w:pPr>
              <w:jc w:val="both"/>
              <w:rPr>
                <w:rFonts w:ascii="Arial" w:eastAsia="Arial" w:hAnsi="Arial" w:cs="Arial"/>
                <w:sz w:val="18"/>
                <w:szCs w:val="18"/>
                <w:lang w:val="en-GB" w:bidi="en-US"/>
              </w:rPr>
            </w:pPr>
            <w:r w:rsidRPr="00140E16">
              <w:rPr>
                <w:rFonts w:ascii="Arial" w:eastAsia="Arial" w:hAnsi="Arial" w:cs="Arial"/>
                <w:sz w:val="18"/>
                <w:szCs w:val="18"/>
                <w:lang w:val="en-GB" w:bidi="en-US"/>
              </w:rPr>
              <w:t xml:space="preserve">The Contract shall remain in full force and effect until the Initial Contract Value has been </w:t>
            </w:r>
            <w:r w:rsidR="000F7426" w:rsidRPr="00140E16">
              <w:rPr>
                <w:rFonts w:ascii="Arial" w:eastAsia="Arial" w:hAnsi="Arial" w:cs="Arial"/>
                <w:sz w:val="18"/>
                <w:szCs w:val="18"/>
                <w:lang w:val="en-GB" w:bidi="en-US"/>
              </w:rPr>
              <w:t>exhausted but</w:t>
            </w:r>
            <w:r w:rsidRPr="00140E16">
              <w:rPr>
                <w:rFonts w:ascii="Arial" w:eastAsia="Arial" w:hAnsi="Arial" w:cs="Arial"/>
                <w:sz w:val="18"/>
                <w:szCs w:val="18"/>
                <w:lang w:val="en-GB" w:bidi="en-US"/>
              </w:rPr>
              <w:t xml:space="preserve"> shall not exceed </w:t>
            </w:r>
            <w:r w:rsidR="00832A73" w:rsidRPr="00140E16">
              <w:rPr>
                <w:rFonts w:ascii="Arial" w:eastAsia="Arial" w:hAnsi="Arial" w:cs="Arial"/>
                <w:sz w:val="18"/>
                <w:szCs w:val="18"/>
                <w:lang w:val="en-GB" w:bidi="en-US"/>
              </w:rPr>
              <w:t>12</w:t>
            </w:r>
            <w:r w:rsidR="00F403F5" w:rsidRPr="00140E16">
              <w:rPr>
                <w:rFonts w:ascii="Arial" w:eastAsia="Arial" w:hAnsi="Arial" w:cs="Arial"/>
                <w:sz w:val="18"/>
                <w:szCs w:val="18"/>
                <w:lang w:val="en-GB" w:bidi="en-US"/>
              </w:rPr>
              <w:t xml:space="preserve"> (</w:t>
            </w:r>
            <w:r w:rsidR="00832A73" w:rsidRPr="00140E16">
              <w:rPr>
                <w:rFonts w:ascii="Arial" w:eastAsia="Arial" w:hAnsi="Arial" w:cs="Arial"/>
                <w:sz w:val="18"/>
                <w:szCs w:val="18"/>
                <w:lang w:val="en-GB" w:bidi="en-US"/>
              </w:rPr>
              <w:t>twe</w:t>
            </w:r>
            <w:r w:rsidR="00D855F6" w:rsidRPr="00140E16">
              <w:rPr>
                <w:rFonts w:ascii="Arial" w:eastAsia="Arial" w:hAnsi="Arial" w:cs="Arial"/>
                <w:sz w:val="18"/>
                <w:szCs w:val="18"/>
                <w:lang w:val="en-GB" w:bidi="en-US"/>
              </w:rPr>
              <w:t>lve</w:t>
            </w:r>
            <w:r w:rsidR="00F403F5" w:rsidRPr="00140E16">
              <w:rPr>
                <w:rFonts w:ascii="Arial" w:eastAsia="Arial" w:hAnsi="Arial" w:cs="Arial"/>
                <w:sz w:val="18"/>
                <w:szCs w:val="18"/>
                <w:lang w:val="en-GB" w:bidi="en-US"/>
              </w:rPr>
              <w:t xml:space="preserve">) </w:t>
            </w:r>
            <w:r w:rsidR="000F7426" w:rsidRPr="00140E16">
              <w:rPr>
                <w:rFonts w:ascii="Arial" w:eastAsia="Arial" w:hAnsi="Arial" w:cs="Arial"/>
                <w:sz w:val="18"/>
                <w:szCs w:val="18"/>
                <w:lang w:val="en-GB" w:bidi="en-US"/>
              </w:rPr>
              <w:t>months.</w:t>
            </w:r>
          </w:p>
        </w:tc>
      </w:tr>
      <w:tr w:rsidR="00D20A19" w14:paraId="78593250" w14:textId="77777777" w:rsidTr="69792B9A">
        <w:tc>
          <w:tcPr>
            <w:tcW w:w="1845" w:type="dxa"/>
            <w:tcMar>
              <w:top w:w="28" w:type="dxa"/>
              <w:bottom w:w="28" w:type="dxa"/>
            </w:tcMar>
          </w:tcPr>
          <w:p w14:paraId="74005493" w14:textId="77777777" w:rsidR="00D20A19" w:rsidRPr="00FE648F" w:rsidRDefault="00D20A19" w:rsidP="0022082D">
            <w:pPr>
              <w:rPr>
                <w:rFonts w:ascii="Arial" w:hAnsi="Arial" w:cs="Arial"/>
                <w:sz w:val="18"/>
                <w:szCs w:val="18"/>
              </w:rPr>
            </w:pPr>
            <w:r w:rsidRPr="00FE648F">
              <w:rPr>
                <w:rFonts w:ascii="Arial" w:hAnsi="Arial" w:cs="Arial"/>
                <w:b/>
                <w:sz w:val="18"/>
                <w:szCs w:val="18"/>
              </w:rPr>
              <w:lastRenderedPageBreak/>
              <w:t>11.2. Sutarties galiojimo termino pratęsimas</w:t>
            </w:r>
          </w:p>
        </w:tc>
        <w:tc>
          <w:tcPr>
            <w:tcW w:w="5567" w:type="dxa"/>
            <w:gridSpan w:val="5"/>
            <w:tcMar>
              <w:top w:w="28" w:type="dxa"/>
              <w:bottom w:w="28" w:type="dxa"/>
            </w:tcMar>
          </w:tcPr>
          <w:p w14:paraId="4BB987B5"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Netaikoma</w:t>
            </w:r>
          </w:p>
          <w:p w14:paraId="4ADD47BC" w14:textId="6E3C39A9" w:rsidR="00D20A19" w:rsidRPr="00066D55" w:rsidRDefault="00D20A19" w:rsidP="0022082D">
            <w:pPr>
              <w:jc w:val="both"/>
              <w:rPr>
                <w:rFonts w:ascii="Arial" w:hAnsi="Arial" w:cs="Arial"/>
                <w:color w:val="4472C4"/>
                <w:sz w:val="18"/>
                <w:szCs w:val="18"/>
              </w:rPr>
            </w:pPr>
          </w:p>
        </w:tc>
        <w:tc>
          <w:tcPr>
            <w:tcW w:w="1856" w:type="dxa"/>
            <w:gridSpan w:val="2"/>
            <w:tcMar>
              <w:top w:w="28" w:type="dxa"/>
              <w:bottom w:w="28" w:type="dxa"/>
            </w:tcMar>
          </w:tcPr>
          <w:p w14:paraId="2615D542"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6500" w:type="dxa"/>
            <w:gridSpan w:val="5"/>
            <w:tcMar>
              <w:top w:w="28" w:type="dxa"/>
              <w:bottom w:w="28" w:type="dxa"/>
            </w:tcMar>
          </w:tcPr>
          <w:p w14:paraId="2EA31646"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222490D" w14:textId="77777777" w:rsidR="00D20A19" w:rsidRPr="00066D55" w:rsidRDefault="00D20A19" w:rsidP="000F7426">
            <w:pPr>
              <w:jc w:val="both"/>
              <w:rPr>
                <w:rFonts w:ascii="Arial" w:hAnsi="Arial" w:cs="Arial"/>
                <w:color w:val="4472C4"/>
                <w:sz w:val="18"/>
                <w:szCs w:val="18"/>
                <w:lang w:val="en-GB"/>
              </w:rPr>
            </w:pPr>
          </w:p>
        </w:tc>
      </w:tr>
      <w:tr w:rsidR="00D20A19" w14:paraId="15782729" w14:textId="77777777" w:rsidTr="69792B9A">
        <w:tc>
          <w:tcPr>
            <w:tcW w:w="7412" w:type="dxa"/>
            <w:gridSpan w:val="6"/>
            <w:tcMar>
              <w:top w:w="28" w:type="dxa"/>
              <w:bottom w:w="28" w:type="dxa"/>
            </w:tcMar>
          </w:tcPr>
          <w:p w14:paraId="10EC28EB"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8356" w:type="dxa"/>
            <w:gridSpan w:val="7"/>
            <w:tcMar>
              <w:top w:w="28" w:type="dxa"/>
              <w:bottom w:w="28" w:type="dxa"/>
            </w:tcMar>
          </w:tcPr>
          <w:p w14:paraId="4EEA8188"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D20A19" w14:paraId="30A8ADB6" w14:textId="77777777" w:rsidTr="69792B9A">
        <w:tc>
          <w:tcPr>
            <w:tcW w:w="1845" w:type="dxa"/>
            <w:vMerge w:val="restart"/>
            <w:tcMar>
              <w:top w:w="28" w:type="dxa"/>
              <w:bottom w:w="28" w:type="dxa"/>
            </w:tcMar>
          </w:tcPr>
          <w:p w14:paraId="3D8300D3" w14:textId="77777777" w:rsidR="00D20A19" w:rsidRPr="00FE648F" w:rsidRDefault="00D20A19" w:rsidP="0022082D">
            <w:pPr>
              <w:rPr>
                <w:rFonts w:ascii="Arial" w:hAnsi="Arial" w:cs="Arial"/>
                <w:b/>
                <w:sz w:val="18"/>
                <w:szCs w:val="18"/>
              </w:rPr>
            </w:pPr>
            <w:r w:rsidRPr="00FE648F">
              <w:rPr>
                <w:rFonts w:ascii="Arial" w:hAnsi="Arial" w:cs="Arial"/>
                <w:b/>
                <w:sz w:val="18"/>
                <w:szCs w:val="18"/>
              </w:rPr>
              <w:t>12.1. Sutarties nutraukimo pagrindai</w:t>
            </w:r>
          </w:p>
        </w:tc>
        <w:tc>
          <w:tcPr>
            <w:tcW w:w="5567" w:type="dxa"/>
            <w:gridSpan w:val="5"/>
            <w:tcMar>
              <w:top w:w="28" w:type="dxa"/>
              <w:bottom w:w="28" w:type="dxa"/>
            </w:tcMar>
          </w:tcPr>
          <w:p w14:paraId="65C36994" w14:textId="77777777" w:rsidR="00D20A19" w:rsidRPr="00FE648F" w:rsidRDefault="00D20A19" w:rsidP="000F7426">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856" w:type="dxa"/>
            <w:gridSpan w:val="2"/>
            <w:vMerge w:val="restart"/>
            <w:tcMar>
              <w:top w:w="28" w:type="dxa"/>
              <w:bottom w:w="28" w:type="dxa"/>
            </w:tcMar>
          </w:tcPr>
          <w:p w14:paraId="14B6452F"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6500" w:type="dxa"/>
            <w:gridSpan w:val="5"/>
            <w:tcMar>
              <w:top w:w="28" w:type="dxa"/>
              <w:bottom w:w="28" w:type="dxa"/>
            </w:tcMar>
          </w:tcPr>
          <w:p w14:paraId="2F88DD90" w14:textId="77777777" w:rsidR="00D20A19" w:rsidRPr="00066D55"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D20A19" w14:paraId="113B39E7" w14:textId="77777777" w:rsidTr="69792B9A">
        <w:tc>
          <w:tcPr>
            <w:tcW w:w="1845" w:type="dxa"/>
            <w:vMerge/>
            <w:tcMar>
              <w:top w:w="28" w:type="dxa"/>
              <w:bottom w:w="28" w:type="dxa"/>
            </w:tcMar>
          </w:tcPr>
          <w:p w14:paraId="521CF522" w14:textId="77777777" w:rsidR="00D20A19" w:rsidRPr="00FE648F" w:rsidRDefault="00D20A19" w:rsidP="0022082D">
            <w:pPr>
              <w:ind w:firstLine="175"/>
              <w:jc w:val="both"/>
              <w:rPr>
                <w:rFonts w:ascii="Arial" w:hAnsi="Arial" w:cs="Arial"/>
                <w:b/>
                <w:sz w:val="18"/>
                <w:szCs w:val="18"/>
              </w:rPr>
            </w:pPr>
          </w:p>
        </w:tc>
        <w:tc>
          <w:tcPr>
            <w:tcW w:w="5567" w:type="dxa"/>
            <w:gridSpan w:val="5"/>
            <w:tcMar>
              <w:top w:w="28" w:type="dxa"/>
              <w:bottom w:w="28" w:type="dxa"/>
            </w:tcMar>
          </w:tcPr>
          <w:p w14:paraId="3BF50746" w14:textId="77777777" w:rsidR="00D20A19" w:rsidRPr="00FE648F" w:rsidRDefault="00D20A19" w:rsidP="000F7426">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1856" w:type="dxa"/>
            <w:gridSpan w:val="2"/>
            <w:vMerge/>
            <w:tcMar>
              <w:top w:w="28" w:type="dxa"/>
              <w:bottom w:w="28" w:type="dxa"/>
            </w:tcMar>
          </w:tcPr>
          <w:p w14:paraId="4224CDD0" w14:textId="77777777" w:rsidR="00D20A19" w:rsidRPr="00FE648F" w:rsidRDefault="00D20A19" w:rsidP="0022082D">
            <w:pPr>
              <w:ind w:firstLine="74"/>
              <w:jc w:val="both"/>
              <w:rPr>
                <w:rFonts w:ascii="Arial" w:hAnsi="Arial" w:cs="Arial"/>
                <w:sz w:val="18"/>
                <w:szCs w:val="18"/>
              </w:rPr>
            </w:pPr>
          </w:p>
        </w:tc>
        <w:tc>
          <w:tcPr>
            <w:tcW w:w="6500" w:type="dxa"/>
            <w:gridSpan w:val="5"/>
            <w:tcMar>
              <w:top w:w="28" w:type="dxa"/>
              <w:bottom w:w="28" w:type="dxa"/>
            </w:tcMar>
          </w:tcPr>
          <w:p w14:paraId="18F8860C" w14:textId="77777777" w:rsidR="00D20A19" w:rsidRPr="00066D55"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D20A19" w14:paraId="4C92A00F" w14:textId="77777777" w:rsidTr="69792B9A">
        <w:trPr>
          <w:trHeight w:val="600"/>
        </w:trPr>
        <w:tc>
          <w:tcPr>
            <w:tcW w:w="1845" w:type="dxa"/>
            <w:vMerge w:val="restart"/>
            <w:tcMar>
              <w:top w:w="28" w:type="dxa"/>
              <w:bottom w:w="28" w:type="dxa"/>
            </w:tcMar>
          </w:tcPr>
          <w:p w14:paraId="28290798" w14:textId="77777777" w:rsidR="00D20A19" w:rsidRPr="00FE648F" w:rsidRDefault="00D20A19" w:rsidP="0022082D">
            <w:pPr>
              <w:rPr>
                <w:rFonts w:ascii="Arial" w:hAnsi="Arial" w:cs="Arial"/>
                <w:sz w:val="18"/>
                <w:szCs w:val="18"/>
              </w:rPr>
            </w:pPr>
            <w:r w:rsidRPr="00FE648F">
              <w:rPr>
                <w:rFonts w:ascii="Arial" w:hAnsi="Arial" w:cs="Arial"/>
                <w:b/>
                <w:sz w:val="18"/>
                <w:szCs w:val="18"/>
              </w:rPr>
              <w:t>12.2. Esminiai Sutarties pažeidimai</w:t>
            </w:r>
          </w:p>
        </w:tc>
        <w:tc>
          <w:tcPr>
            <w:tcW w:w="5567" w:type="dxa"/>
            <w:gridSpan w:val="5"/>
            <w:tcMar>
              <w:top w:w="28" w:type="dxa"/>
              <w:bottom w:w="28" w:type="dxa"/>
            </w:tcMar>
          </w:tcPr>
          <w:p w14:paraId="1EF62C78" w14:textId="34F0380A" w:rsidR="00D20A19" w:rsidRDefault="00D20A19" w:rsidP="000F7426">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1856" w:type="dxa"/>
            <w:gridSpan w:val="2"/>
            <w:vMerge w:val="restart"/>
            <w:tcMar>
              <w:top w:w="28" w:type="dxa"/>
              <w:bottom w:w="28" w:type="dxa"/>
            </w:tcMar>
          </w:tcPr>
          <w:p w14:paraId="4A84C16D"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12.2. Material breaches of the Contract</w:t>
            </w:r>
          </w:p>
        </w:tc>
        <w:tc>
          <w:tcPr>
            <w:tcW w:w="6500" w:type="dxa"/>
            <w:gridSpan w:val="5"/>
            <w:tcMar>
              <w:top w:w="28" w:type="dxa"/>
              <w:bottom w:w="28" w:type="dxa"/>
            </w:tcMar>
          </w:tcPr>
          <w:p w14:paraId="6FBE0BD2" w14:textId="5920D5DF" w:rsidR="00D20A19"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12.2.1. if the Supplier fails to perform its obligations at the Contract Price/rates set out in the Contract;</w:t>
            </w:r>
          </w:p>
        </w:tc>
      </w:tr>
      <w:tr w:rsidR="00D20A19" w14:paraId="2D748587" w14:textId="77777777" w:rsidTr="69792B9A">
        <w:tc>
          <w:tcPr>
            <w:tcW w:w="1845" w:type="dxa"/>
            <w:vMerge/>
            <w:tcMar>
              <w:top w:w="28" w:type="dxa"/>
              <w:bottom w:w="28" w:type="dxa"/>
            </w:tcMar>
          </w:tcPr>
          <w:p w14:paraId="4A17BE92"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0BF6B425" w14:textId="17BB3854" w:rsidR="00D20A19" w:rsidRPr="00066D55" w:rsidRDefault="00D20A19" w:rsidP="000F7426">
            <w:pPr>
              <w:jc w:val="both"/>
              <w:rPr>
                <w:rFonts w:ascii="Arial" w:hAnsi="Arial" w:cs="Arial"/>
                <w:sz w:val="18"/>
                <w:szCs w:val="18"/>
              </w:rPr>
            </w:pPr>
            <w:r w:rsidRPr="6BFCD6D8">
              <w:rPr>
                <w:rFonts w:ascii="Arial" w:hAnsi="Arial" w:cs="Arial"/>
                <w:sz w:val="18"/>
                <w:szCs w:val="18"/>
              </w:rPr>
              <w:t>12.2.</w:t>
            </w:r>
            <w:r w:rsidR="00CA1D9E">
              <w:rPr>
                <w:rFonts w:ascii="Arial" w:hAnsi="Arial" w:cs="Arial"/>
                <w:sz w:val="18"/>
                <w:szCs w:val="18"/>
              </w:rPr>
              <w:t>2</w:t>
            </w:r>
            <w:r w:rsidRPr="6BFCD6D8">
              <w:rPr>
                <w:rFonts w:ascii="Arial" w:hAnsi="Arial" w:cs="Arial"/>
                <w:sz w:val="18"/>
                <w:szCs w:val="18"/>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1BE14B3A" w:rsidRPr="6BFCD6D8">
              <w:rPr>
                <w:rFonts w:ascii="Arial" w:hAnsi="Arial" w:cs="Arial"/>
                <w:sz w:val="18"/>
                <w:szCs w:val="18"/>
              </w:rPr>
              <w:t>10</w:t>
            </w:r>
            <w:r w:rsidRPr="6BFCD6D8">
              <w:rPr>
                <w:rFonts w:ascii="Arial" w:hAnsi="Arial" w:cs="Arial"/>
                <w:sz w:val="18"/>
                <w:szCs w:val="18"/>
              </w:rPr>
              <w:t xml:space="preserve"> dienų neištaiso pažeidimų;</w:t>
            </w:r>
          </w:p>
        </w:tc>
        <w:tc>
          <w:tcPr>
            <w:tcW w:w="1856" w:type="dxa"/>
            <w:gridSpan w:val="2"/>
            <w:vMerge/>
            <w:tcMar>
              <w:top w:w="28" w:type="dxa"/>
              <w:bottom w:w="28" w:type="dxa"/>
            </w:tcMar>
          </w:tcPr>
          <w:p w14:paraId="12699F66"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914C91E" w14:textId="588F07ED"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w:t>
            </w:r>
            <w:r w:rsidR="00CA1D9E">
              <w:rPr>
                <w:rFonts w:ascii="Arial" w:eastAsia="Arial" w:hAnsi="Arial" w:cs="Arial"/>
                <w:sz w:val="18"/>
                <w:szCs w:val="18"/>
                <w:lang w:val="en-GB" w:bidi="en-US"/>
              </w:rPr>
              <w:t>2</w:t>
            </w:r>
            <w:r w:rsidRPr="6BFCD6D8">
              <w:rPr>
                <w:rFonts w:ascii="Arial" w:eastAsia="Arial" w:hAnsi="Arial" w:cs="Arial"/>
                <w:sz w:val="18"/>
                <w:szCs w:val="18"/>
                <w:lang w:val="en-GB" w:bidi="en-US"/>
              </w:rPr>
              <w:t xml:space="preserve">.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w:t>
            </w:r>
            <w:r w:rsidR="58D9FBF6" w:rsidRPr="6BFCD6D8">
              <w:rPr>
                <w:rFonts w:ascii="Arial" w:eastAsia="Arial" w:hAnsi="Arial" w:cs="Arial"/>
                <w:sz w:val="18"/>
                <w:szCs w:val="18"/>
                <w:lang w:val="en-GB" w:bidi="en-US"/>
              </w:rPr>
              <w:t>10</w:t>
            </w:r>
            <w:r w:rsidRPr="6BFCD6D8">
              <w:rPr>
                <w:rFonts w:ascii="Arial" w:eastAsia="Arial" w:hAnsi="Arial" w:cs="Arial"/>
                <w:sz w:val="18"/>
                <w:szCs w:val="18"/>
                <w:lang w:val="en-GB" w:bidi="en-US"/>
              </w:rPr>
              <w:t xml:space="preserve"> days;</w:t>
            </w:r>
          </w:p>
        </w:tc>
      </w:tr>
      <w:tr w:rsidR="00D20A19" w14:paraId="53C1FF09" w14:textId="77777777" w:rsidTr="69792B9A">
        <w:tc>
          <w:tcPr>
            <w:tcW w:w="1845" w:type="dxa"/>
            <w:vMerge/>
            <w:tcMar>
              <w:top w:w="28" w:type="dxa"/>
              <w:bottom w:w="28" w:type="dxa"/>
            </w:tcMar>
          </w:tcPr>
          <w:p w14:paraId="6A3348CF"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4C7D12F4" w14:textId="024499A8" w:rsidR="00D20A19" w:rsidRPr="00066D55" w:rsidRDefault="00D20A19" w:rsidP="6BFCD6D8">
            <w:pPr>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CA1D9E">
              <w:rPr>
                <w:rFonts w:ascii="Arial" w:eastAsia="Arial" w:hAnsi="Arial" w:cs="Arial"/>
                <w:sz w:val="18"/>
                <w:szCs w:val="18"/>
                <w:lang w:val="lt"/>
              </w:rPr>
              <w:t>3</w:t>
            </w:r>
            <w:r w:rsidRPr="6BFCD6D8">
              <w:rPr>
                <w:rFonts w:ascii="Arial" w:eastAsia="Arial" w:hAnsi="Arial" w:cs="Arial"/>
                <w:sz w:val="18"/>
                <w:szCs w:val="18"/>
                <w:lang w:val="lt"/>
              </w:rPr>
              <w:t xml:space="preserve">. jeigu Tiekėjas nesilaiko Sutartyje nustatytų Paslaugų teikimo terminų </w:t>
            </w:r>
            <w:r w:rsidR="38878341" w:rsidRPr="6BFCD6D8">
              <w:rPr>
                <w:rFonts w:ascii="Arial" w:eastAsia="Arial" w:hAnsi="Arial" w:cs="Arial"/>
                <w:sz w:val="18"/>
                <w:szCs w:val="18"/>
                <w:lang w:val="lt"/>
              </w:rPr>
              <w:t>ir</w:t>
            </w:r>
            <w:r w:rsidRPr="6BFCD6D8">
              <w:rPr>
                <w:rFonts w:ascii="Arial" w:eastAsia="Arial" w:hAnsi="Arial" w:cs="Arial"/>
                <w:sz w:val="18"/>
                <w:szCs w:val="18"/>
                <w:lang w:val="lt"/>
              </w:rPr>
              <w:t xml:space="preserve"> vėluoja suteikti Paslaugas daugiau nei </w:t>
            </w:r>
            <w:r w:rsidR="529D72B9" w:rsidRPr="6BFCD6D8">
              <w:rPr>
                <w:rFonts w:ascii="Arial" w:eastAsia="Arial" w:hAnsi="Arial" w:cs="Arial"/>
                <w:sz w:val="18"/>
                <w:szCs w:val="18"/>
                <w:lang w:val="lt"/>
              </w:rPr>
              <w:t>90 dienų</w:t>
            </w:r>
            <w:r w:rsidRPr="6BFCD6D8">
              <w:rPr>
                <w:rFonts w:ascii="Arial" w:eastAsia="Arial" w:hAnsi="Arial" w:cs="Arial"/>
                <w:sz w:val="18"/>
                <w:szCs w:val="18"/>
                <w:lang w:val="lt"/>
              </w:rPr>
              <w:t xml:space="preserve"> nuo Sutartyje nustatyto Paslaugų suteikimo termino;</w:t>
            </w:r>
          </w:p>
        </w:tc>
        <w:tc>
          <w:tcPr>
            <w:tcW w:w="1856" w:type="dxa"/>
            <w:gridSpan w:val="2"/>
            <w:vMerge/>
            <w:tcMar>
              <w:top w:w="28" w:type="dxa"/>
              <w:bottom w:w="28" w:type="dxa"/>
            </w:tcMar>
          </w:tcPr>
          <w:p w14:paraId="754CE7BD"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22633A58" w14:textId="52492165" w:rsidR="00D20A19" w:rsidRPr="00066D55" w:rsidRDefault="00D20A19" w:rsidP="6BFCD6D8">
            <w:pPr>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CA1D9E">
              <w:rPr>
                <w:rFonts w:ascii="Arial" w:eastAsia="Arial" w:hAnsi="Arial" w:cs="Arial"/>
                <w:sz w:val="18"/>
                <w:szCs w:val="18"/>
                <w:lang w:val="en-GB" w:bidi="en-US"/>
              </w:rPr>
              <w:t>3</w:t>
            </w:r>
            <w:r w:rsidRPr="6BFCD6D8">
              <w:rPr>
                <w:rFonts w:ascii="Arial" w:eastAsia="Arial" w:hAnsi="Arial" w:cs="Arial"/>
                <w:sz w:val="18"/>
                <w:szCs w:val="18"/>
                <w:lang w:val="en-GB" w:bidi="en-US"/>
              </w:rPr>
              <w:t xml:space="preserve">. if the Supplier fails to meet the deadlines for the provision of the Services set out in the Contract </w:t>
            </w:r>
            <w:r w:rsidR="336FF580" w:rsidRPr="6BFCD6D8">
              <w:rPr>
                <w:rFonts w:ascii="Arial" w:eastAsia="Arial" w:hAnsi="Arial" w:cs="Arial"/>
                <w:sz w:val="18"/>
                <w:szCs w:val="18"/>
                <w:lang w:val="en-GB" w:bidi="en-US"/>
              </w:rPr>
              <w:t>and</w:t>
            </w:r>
            <w:r w:rsidRPr="6BFCD6D8">
              <w:rPr>
                <w:rFonts w:ascii="Arial" w:eastAsia="Arial" w:hAnsi="Arial" w:cs="Arial"/>
                <w:sz w:val="18"/>
                <w:szCs w:val="18"/>
                <w:lang w:val="en-GB" w:bidi="en-US"/>
              </w:rPr>
              <w:t xml:space="preserve"> the Supplier is late in providing the Services for more than </w:t>
            </w:r>
            <w:r w:rsidR="619CB64E" w:rsidRPr="6BFCD6D8">
              <w:rPr>
                <w:rFonts w:ascii="Arial" w:eastAsia="Arial" w:hAnsi="Arial" w:cs="Arial"/>
                <w:sz w:val="18"/>
                <w:szCs w:val="18"/>
                <w:lang w:val="en-GB" w:bidi="en-US"/>
              </w:rPr>
              <w:t>90 days</w:t>
            </w:r>
            <w:r w:rsidRPr="6BFCD6D8">
              <w:rPr>
                <w:rFonts w:ascii="Arial" w:eastAsia="Arial" w:hAnsi="Arial" w:cs="Arial"/>
                <w:sz w:val="18"/>
                <w:szCs w:val="18"/>
                <w:lang w:val="en-GB" w:bidi="en-US"/>
              </w:rPr>
              <w:t xml:space="preserve"> of the deadline for the provision of the Services set out in the Contract;</w:t>
            </w:r>
          </w:p>
        </w:tc>
      </w:tr>
      <w:tr w:rsidR="00D20A19" w14:paraId="50C95B91" w14:textId="77777777" w:rsidTr="69792B9A">
        <w:tc>
          <w:tcPr>
            <w:tcW w:w="1845" w:type="dxa"/>
            <w:vMerge/>
            <w:tcMar>
              <w:top w:w="28" w:type="dxa"/>
              <w:bottom w:w="28" w:type="dxa"/>
            </w:tcMar>
          </w:tcPr>
          <w:p w14:paraId="5461D788"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48965F63" w14:textId="5270541B"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CA1D9E">
              <w:rPr>
                <w:rFonts w:ascii="Arial" w:eastAsia="Arial" w:hAnsi="Arial" w:cs="Arial"/>
                <w:sz w:val="18"/>
                <w:szCs w:val="18"/>
                <w:lang w:val="lt"/>
              </w:rPr>
              <w:t>4</w:t>
            </w:r>
            <w:r w:rsidRPr="6BFCD6D8">
              <w:rPr>
                <w:rFonts w:ascii="Arial" w:eastAsia="Arial" w:hAnsi="Arial" w:cs="Arial"/>
                <w:sz w:val="18"/>
                <w:szCs w:val="18"/>
                <w:lang w:val="lt"/>
              </w:rPr>
              <w:t>. jeigu Tiekėjas pažeidžia Paslaugų suteikimo terminus ir priskaičiuotų netesybų už vėlavimą suma viršija 20 (dvidešimt) proc. Pradinės sutarties vertės;</w:t>
            </w:r>
          </w:p>
        </w:tc>
        <w:tc>
          <w:tcPr>
            <w:tcW w:w="1856" w:type="dxa"/>
            <w:gridSpan w:val="2"/>
            <w:vMerge/>
            <w:tcMar>
              <w:top w:w="28" w:type="dxa"/>
              <w:bottom w:w="28" w:type="dxa"/>
            </w:tcMar>
          </w:tcPr>
          <w:p w14:paraId="4BD630C8"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31A3DFF" w14:textId="465D3866"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CA1D9E">
              <w:rPr>
                <w:rFonts w:ascii="Arial" w:eastAsia="Arial" w:hAnsi="Arial" w:cs="Arial"/>
                <w:sz w:val="18"/>
                <w:szCs w:val="18"/>
                <w:lang w:val="en-GB" w:bidi="en-US"/>
              </w:rPr>
              <w:t>4</w:t>
            </w:r>
            <w:r w:rsidRPr="6BFCD6D8">
              <w:rPr>
                <w:rFonts w:ascii="Arial" w:eastAsia="Arial" w:hAnsi="Arial" w:cs="Arial"/>
                <w:sz w:val="18"/>
                <w:szCs w:val="18"/>
                <w:lang w:val="en-GB" w:bidi="en-US"/>
              </w:rPr>
              <w:t>. if the Supplier is in breach of the deadlines for the provision of the Services and the amount of late payment penalties exceeds 20 (twenty) per cent of the Initial Contract Value;</w:t>
            </w:r>
          </w:p>
        </w:tc>
      </w:tr>
      <w:tr w:rsidR="00D20A19" w14:paraId="33CA5C1F" w14:textId="77777777" w:rsidTr="69792B9A">
        <w:tc>
          <w:tcPr>
            <w:tcW w:w="1845" w:type="dxa"/>
            <w:vMerge/>
            <w:tcMar>
              <w:top w:w="28" w:type="dxa"/>
              <w:bottom w:w="28" w:type="dxa"/>
            </w:tcMar>
          </w:tcPr>
          <w:p w14:paraId="57CAB44C"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1673B3A9" w14:textId="7BF6899C"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CA1D9E">
              <w:rPr>
                <w:rFonts w:ascii="Arial" w:eastAsia="Arial" w:hAnsi="Arial" w:cs="Arial"/>
                <w:sz w:val="18"/>
                <w:szCs w:val="18"/>
                <w:lang w:val="lt"/>
              </w:rPr>
              <w:t>5</w:t>
            </w:r>
            <w:r w:rsidRPr="6BFCD6D8">
              <w:rPr>
                <w:rFonts w:ascii="Arial" w:eastAsia="Arial" w:hAnsi="Arial" w:cs="Arial"/>
                <w:sz w:val="18"/>
                <w:szCs w:val="18"/>
                <w:lang w:val="lt"/>
              </w:rPr>
              <w:t>. Tiekėjas pažeidžia Paslaugų suteikimo terminus ir dėl Paslaugų suteikimo vėlavimo Paslaugos tampa nebereikalingos;</w:t>
            </w:r>
          </w:p>
        </w:tc>
        <w:tc>
          <w:tcPr>
            <w:tcW w:w="1856" w:type="dxa"/>
            <w:gridSpan w:val="2"/>
            <w:vMerge/>
            <w:tcMar>
              <w:top w:w="28" w:type="dxa"/>
              <w:bottom w:w="28" w:type="dxa"/>
            </w:tcMar>
          </w:tcPr>
          <w:p w14:paraId="6FC00B05"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3573BA99" w14:textId="6A4DD740"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CA1D9E">
              <w:rPr>
                <w:rFonts w:ascii="Arial" w:eastAsia="Arial" w:hAnsi="Arial" w:cs="Arial"/>
                <w:sz w:val="18"/>
                <w:szCs w:val="18"/>
                <w:lang w:val="en-GB" w:bidi="en-US"/>
              </w:rPr>
              <w:t>5</w:t>
            </w:r>
            <w:r w:rsidRPr="6BFCD6D8">
              <w:rPr>
                <w:rFonts w:ascii="Arial" w:eastAsia="Arial" w:hAnsi="Arial" w:cs="Arial"/>
                <w:sz w:val="18"/>
                <w:szCs w:val="18"/>
                <w:lang w:val="en-GB" w:bidi="en-US"/>
              </w:rPr>
              <w:t>. the Supplier breaches the deadlines for the provision of the Services and the delay in the provision of the Services renders the Services unnecessary;</w:t>
            </w:r>
          </w:p>
        </w:tc>
      </w:tr>
      <w:tr w:rsidR="00D20A19" w14:paraId="396BE083" w14:textId="77777777" w:rsidTr="69792B9A">
        <w:tc>
          <w:tcPr>
            <w:tcW w:w="1845" w:type="dxa"/>
            <w:vMerge/>
            <w:tcMar>
              <w:top w:w="28" w:type="dxa"/>
              <w:bottom w:w="28" w:type="dxa"/>
            </w:tcMar>
          </w:tcPr>
          <w:p w14:paraId="753CD13F"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393462BC" w14:textId="329B8F45"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4875EA">
              <w:rPr>
                <w:rFonts w:ascii="Arial" w:eastAsia="Arial" w:hAnsi="Arial" w:cs="Arial"/>
                <w:sz w:val="18"/>
                <w:szCs w:val="18"/>
                <w:lang w:val="lt"/>
              </w:rPr>
              <w:t>6</w:t>
            </w:r>
            <w:r w:rsidRPr="6BFCD6D8">
              <w:rPr>
                <w:rFonts w:ascii="Arial" w:eastAsia="Arial" w:hAnsi="Arial" w:cs="Arial"/>
                <w:sz w:val="18"/>
                <w:szCs w:val="18"/>
                <w:lang w:val="lt"/>
              </w:rPr>
              <w:t>. Tiekėjas daugiau kaip 2 (du) kartus suteikia Paslaugas, kurios neatitinka Sutartyje ir (ar) įstatymuose nustatytų reikalavimų Paslaugoms;</w:t>
            </w:r>
          </w:p>
        </w:tc>
        <w:tc>
          <w:tcPr>
            <w:tcW w:w="1856" w:type="dxa"/>
            <w:gridSpan w:val="2"/>
            <w:vMerge/>
            <w:tcMar>
              <w:top w:w="28" w:type="dxa"/>
              <w:bottom w:w="28" w:type="dxa"/>
            </w:tcMar>
          </w:tcPr>
          <w:p w14:paraId="29BCA216"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44A2ED06" w14:textId="29C5A934"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875EA">
              <w:rPr>
                <w:rFonts w:ascii="Arial" w:eastAsia="Arial" w:hAnsi="Arial" w:cs="Arial"/>
                <w:sz w:val="18"/>
                <w:szCs w:val="18"/>
                <w:lang w:val="en-GB" w:bidi="en-US"/>
              </w:rPr>
              <w:t>6</w:t>
            </w:r>
            <w:r w:rsidRPr="6BFCD6D8">
              <w:rPr>
                <w:rFonts w:ascii="Arial" w:eastAsia="Arial" w:hAnsi="Arial" w:cs="Arial"/>
                <w:sz w:val="18"/>
                <w:szCs w:val="18"/>
                <w:lang w:val="en-GB" w:bidi="en-US"/>
              </w:rPr>
              <w:t>. the Supplier provides Services on more than 2 (two) occasions which do not comply with the requirements for Services set out in the Contract and/or in the law;</w:t>
            </w:r>
          </w:p>
        </w:tc>
      </w:tr>
      <w:tr w:rsidR="00D20A19" w14:paraId="3632172B" w14:textId="77777777" w:rsidTr="69792B9A">
        <w:tc>
          <w:tcPr>
            <w:tcW w:w="1845" w:type="dxa"/>
            <w:vMerge/>
            <w:tcMar>
              <w:top w:w="28" w:type="dxa"/>
              <w:bottom w:w="28" w:type="dxa"/>
            </w:tcMar>
          </w:tcPr>
          <w:p w14:paraId="7A90D98D"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21F6FFDE" w14:textId="523C4503"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4875EA">
              <w:rPr>
                <w:rFonts w:ascii="Arial" w:eastAsia="Arial" w:hAnsi="Arial" w:cs="Arial"/>
                <w:sz w:val="18"/>
                <w:szCs w:val="18"/>
                <w:lang w:val="lt"/>
              </w:rPr>
              <w:t>7</w:t>
            </w:r>
            <w:r w:rsidRPr="6BFCD6D8">
              <w:rPr>
                <w:rFonts w:ascii="Arial" w:eastAsia="Arial" w:hAnsi="Arial" w:cs="Arial"/>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856" w:type="dxa"/>
            <w:gridSpan w:val="2"/>
            <w:vMerge/>
            <w:tcMar>
              <w:top w:w="28" w:type="dxa"/>
              <w:bottom w:w="28" w:type="dxa"/>
            </w:tcMar>
          </w:tcPr>
          <w:p w14:paraId="1BC2B50D"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17A87F8E" w14:textId="73652712"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875EA">
              <w:rPr>
                <w:rFonts w:ascii="Arial" w:eastAsia="Arial" w:hAnsi="Arial" w:cs="Arial"/>
                <w:sz w:val="18"/>
                <w:szCs w:val="18"/>
                <w:lang w:val="en-GB" w:bidi="en-US"/>
              </w:rPr>
              <w:t>7</w:t>
            </w:r>
            <w:r w:rsidRPr="6BFCD6D8">
              <w:rPr>
                <w:rFonts w:ascii="Arial" w:eastAsia="Arial" w:hAnsi="Arial" w:cs="Arial"/>
                <w:sz w:val="18"/>
                <w:szCs w:val="18"/>
                <w:lang w:val="en-GB" w:bidi="en-US"/>
              </w:rPr>
              <w:t>.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D20A19" w14:paraId="51F58C49" w14:textId="77777777" w:rsidTr="69792B9A">
        <w:tc>
          <w:tcPr>
            <w:tcW w:w="1845" w:type="dxa"/>
            <w:vMerge/>
            <w:tcMar>
              <w:top w:w="28" w:type="dxa"/>
              <w:bottom w:w="28" w:type="dxa"/>
            </w:tcMar>
          </w:tcPr>
          <w:p w14:paraId="3AAFA962"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0001E980" w14:textId="23352E28"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4875EA">
              <w:rPr>
                <w:rFonts w:ascii="Arial" w:eastAsia="Arial" w:hAnsi="Arial" w:cs="Arial"/>
                <w:sz w:val="18"/>
                <w:szCs w:val="18"/>
                <w:lang w:val="lt"/>
              </w:rPr>
              <w:t>8</w:t>
            </w:r>
            <w:r w:rsidRPr="6BFCD6D8">
              <w:rPr>
                <w:rFonts w:ascii="Arial" w:eastAsia="Arial" w:hAnsi="Arial" w:cs="Arial"/>
                <w:sz w:val="18"/>
                <w:szCs w:val="18"/>
                <w:lang w:val="lt"/>
              </w:rPr>
              <w:t>. Tiekėjas pažeidžia šios Sutarties nuostatas, reglamentuojančias konkurenciją, intelektinės nuosavybės ar konfidencialios informacijos valdymą;</w:t>
            </w:r>
          </w:p>
        </w:tc>
        <w:tc>
          <w:tcPr>
            <w:tcW w:w="1856" w:type="dxa"/>
            <w:gridSpan w:val="2"/>
            <w:vMerge/>
            <w:tcMar>
              <w:top w:w="28" w:type="dxa"/>
              <w:bottom w:w="28" w:type="dxa"/>
            </w:tcMar>
          </w:tcPr>
          <w:p w14:paraId="64677F42"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189E3D0" w14:textId="717680D6"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875EA">
              <w:rPr>
                <w:rFonts w:ascii="Arial" w:eastAsia="Arial" w:hAnsi="Arial" w:cs="Arial"/>
                <w:sz w:val="18"/>
                <w:szCs w:val="18"/>
                <w:lang w:val="en-GB" w:bidi="en-US"/>
              </w:rPr>
              <w:t>8</w:t>
            </w:r>
            <w:r w:rsidRPr="6BFCD6D8">
              <w:rPr>
                <w:rFonts w:ascii="Arial" w:eastAsia="Arial" w:hAnsi="Arial" w:cs="Arial"/>
                <w:sz w:val="18"/>
                <w:szCs w:val="18"/>
                <w:lang w:val="en-GB" w:bidi="en-US"/>
              </w:rPr>
              <w:t>. the Supplier is in breach of the provisions of this Contract governing competition, intellectual property or the management of confidential information;</w:t>
            </w:r>
          </w:p>
        </w:tc>
      </w:tr>
      <w:tr w:rsidR="00D20A19" w14:paraId="17F297DD" w14:textId="77777777" w:rsidTr="69792B9A">
        <w:tc>
          <w:tcPr>
            <w:tcW w:w="1845" w:type="dxa"/>
            <w:vMerge/>
            <w:tcMar>
              <w:top w:w="28" w:type="dxa"/>
              <w:bottom w:w="28" w:type="dxa"/>
            </w:tcMar>
          </w:tcPr>
          <w:p w14:paraId="0CF841F5"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2B071EB6" w14:textId="387E3333"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lt"/>
              </w:rPr>
              <w:t>12.2.</w:t>
            </w:r>
            <w:r w:rsidR="004875EA">
              <w:rPr>
                <w:rFonts w:ascii="Arial" w:eastAsia="Arial" w:hAnsi="Arial" w:cs="Arial"/>
                <w:sz w:val="18"/>
                <w:szCs w:val="18"/>
                <w:lang w:val="lt"/>
              </w:rPr>
              <w:t>9</w:t>
            </w:r>
            <w:r w:rsidRPr="6BFCD6D8">
              <w:rPr>
                <w:rFonts w:ascii="Arial" w:eastAsia="Arial" w:hAnsi="Arial" w:cs="Arial"/>
                <w:sz w:val="18"/>
                <w:szCs w:val="18"/>
                <w:lang w:val="lt"/>
              </w:rPr>
              <w:t>. Tiekėjas 2 (du) kartus pažeidžia esminę Sutarties sąlygą.</w:t>
            </w:r>
          </w:p>
        </w:tc>
        <w:tc>
          <w:tcPr>
            <w:tcW w:w="1856" w:type="dxa"/>
            <w:gridSpan w:val="2"/>
            <w:vMerge/>
            <w:tcMar>
              <w:top w:w="28" w:type="dxa"/>
              <w:bottom w:w="28" w:type="dxa"/>
            </w:tcMar>
          </w:tcPr>
          <w:p w14:paraId="4B31E344"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3E8758D" w14:textId="032DCFCE"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en-GB" w:bidi="en-US"/>
              </w:rPr>
              <w:t>12.2.</w:t>
            </w:r>
            <w:r w:rsidR="004875EA">
              <w:rPr>
                <w:rFonts w:ascii="Arial" w:eastAsia="Arial" w:hAnsi="Arial" w:cs="Arial"/>
                <w:sz w:val="18"/>
                <w:szCs w:val="18"/>
                <w:lang w:val="en-GB" w:bidi="en-US"/>
              </w:rPr>
              <w:t>9</w:t>
            </w:r>
            <w:r w:rsidRPr="6BFCD6D8">
              <w:rPr>
                <w:rFonts w:ascii="Arial" w:eastAsia="Arial" w:hAnsi="Arial" w:cs="Arial"/>
                <w:sz w:val="18"/>
                <w:szCs w:val="18"/>
                <w:lang w:val="en-GB" w:bidi="en-US"/>
              </w:rPr>
              <w:t>. the Supplier is in breach of a</w:t>
            </w:r>
            <w:r w:rsidR="007460DF">
              <w:rPr>
                <w:rFonts w:ascii="Arial" w:eastAsia="Arial" w:hAnsi="Arial" w:cs="Arial"/>
                <w:sz w:val="18"/>
                <w:szCs w:val="18"/>
                <w:lang w:val="en-GB" w:bidi="en-US"/>
              </w:rPr>
              <w:t>n</w:t>
            </w:r>
            <w:r w:rsidRPr="6BFCD6D8">
              <w:rPr>
                <w:rFonts w:ascii="Arial" w:eastAsia="Arial" w:hAnsi="Arial" w:cs="Arial"/>
                <w:sz w:val="18"/>
                <w:szCs w:val="18"/>
                <w:lang w:val="en-GB" w:bidi="en-US"/>
              </w:rPr>
              <w:t xml:space="preserve"> essential term of the Contract 2 (two) times.</w:t>
            </w:r>
          </w:p>
        </w:tc>
      </w:tr>
      <w:tr w:rsidR="00D20A19" w14:paraId="079E6325" w14:textId="77777777" w:rsidTr="69792B9A">
        <w:tc>
          <w:tcPr>
            <w:tcW w:w="7412" w:type="dxa"/>
            <w:gridSpan w:val="6"/>
            <w:tcMar>
              <w:top w:w="28" w:type="dxa"/>
              <w:bottom w:w="28" w:type="dxa"/>
            </w:tcMar>
          </w:tcPr>
          <w:p w14:paraId="50B8B381" w14:textId="1FFB038D"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8356" w:type="dxa"/>
            <w:gridSpan w:val="7"/>
            <w:tcMar>
              <w:top w:w="28" w:type="dxa"/>
              <w:bottom w:w="28" w:type="dxa"/>
            </w:tcMar>
          </w:tcPr>
          <w:p w14:paraId="58CB3ADF" w14:textId="7BC40938"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D20A19" w14:paraId="39F394FB" w14:textId="77777777" w:rsidTr="69792B9A">
        <w:tc>
          <w:tcPr>
            <w:tcW w:w="1845" w:type="dxa"/>
            <w:tcMar>
              <w:top w:w="28" w:type="dxa"/>
              <w:bottom w:w="28" w:type="dxa"/>
            </w:tcMar>
          </w:tcPr>
          <w:p w14:paraId="624E25A8" w14:textId="77777777" w:rsidR="00D20A19" w:rsidRPr="00FE648F" w:rsidRDefault="00D20A19" w:rsidP="0022082D">
            <w:pPr>
              <w:rPr>
                <w:rFonts w:ascii="Arial" w:hAnsi="Arial" w:cs="Arial"/>
                <w:sz w:val="18"/>
                <w:szCs w:val="18"/>
              </w:rPr>
            </w:pPr>
            <w:r w:rsidRPr="00FE648F">
              <w:rPr>
                <w:rFonts w:ascii="Arial" w:hAnsi="Arial" w:cs="Arial"/>
                <w:b/>
                <w:sz w:val="18"/>
                <w:szCs w:val="18"/>
              </w:rPr>
              <w:lastRenderedPageBreak/>
              <w:t>13.1. Su perkamomis paslaugomis susiję  aplinkos apsaugos kriterijai</w:t>
            </w:r>
          </w:p>
        </w:tc>
        <w:tc>
          <w:tcPr>
            <w:tcW w:w="5567" w:type="dxa"/>
            <w:gridSpan w:val="5"/>
            <w:tcMar>
              <w:top w:w="28" w:type="dxa"/>
              <w:bottom w:w="28" w:type="dxa"/>
            </w:tcMar>
          </w:tcPr>
          <w:p w14:paraId="6B07861B" w14:textId="7D15735C" w:rsidR="00D20A19" w:rsidRPr="000F7426" w:rsidRDefault="00D20A19" w:rsidP="000F7426">
            <w:pPr>
              <w:jc w:val="both"/>
              <w:rPr>
                <w:rFonts w:ascii="Arial" w:eastAsia="Arial" w:hAnsi="Arial" w:cs="Arial"/>
                <w:color w:val="000000" w:themeColor="text1"/>
                <w:sz w:val="18"/>
                <w:szCs w:val="18"/>
              </w:rPr>
            </w:pPr>
            <w:r w:rsidRPr="3FEAAB7D">
              <w:rPr>
                <w:rFonts w:ascii="Arial" w:eastAsia="Arial" w:hAnsi="Arial" w:cs="Arial"/>
                <w:color w:val="000000" w:themeColor="text1"/>
                <w:sz w:val="18"/>
                <w:szCs w:val="18"/>
              </w:rPr>
              <w:t xml:space="preserve">Aplinkosauginiai kriterijai </w:t>
            </w:r>
            <w:r w:rsidR="00DC5936">
              <w:rPr>
                <w:rFonts w:ascii="Arial" w:eastAsia="Arial" w:hAnsi="Arial" w:cs="Arial"/>
                <w:color w:val="000000" w:themeColor="text1"/>
                <w:sz w:val="18"/>
                <w:szCs w:val="18"/>
              </w:rPr>
              <w:t>Paslaugoms</w:t>
            </w:r>
            <w:r w:rsidRPr="3FEAAB7D">
              <w:rPr>
                <w:rFonts w:ascii="Arial" w:eastAsia="Arial" w:hAnsi="Arial" w:cs="Arial"/>
                <w:color w:val="000000" w:themeColor="text1"/>
                <w:sz w:val="18"/>
                <w:szCs w:val="18"/>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0F7426">
              <w:rPr>
                <w:rFonts w:ascii="Arial" w:eastAsia="Arial" w:hAnsi="Arial" w:cs="Arial"/>
                <w:color w:val="000000" w:themeColor="text1"/>
                <w:sz w:val="18"/>
                <w:szCs w:val="18"/>
              </w:rPr>
              <w:t xml:space="preserve">4.4.3 </w:t>
            </w:r>
            <w:r w:rsidRPr="3FEAAB7D">
              <w:rPr>
                <w:rFonts w:ascii="Arial" w:eastAsia="Arial" w:hAnsi="Arial" w:cs="Arial"/>
                <w:color w:val="000000" w:themeColor="text1"/>
                <w:sz w:val="18"/>
                <w:szCs w:val="18"/>
              </w:rPr>
              <w:t>papunkčiu</w:t>
            </w:r>
            <w:r w:rsidR="000F7426">
              <w:rPr>
                <w:rFonts w:ascii="Arial" w:eastAsia="Arial" w:hAnsi="Arial" w:cs="Arial"/>
                <w:color w:val="000000" w:themeColor="text1"/>
                <w:sz w:val="18"/>
                <w:szCs w:val="18"/>
              </w:rPr>
              <w:t xml:space="preserve">. </w:t>
            </w:r>
          </w:p>
          <w:p w14:paraId="04D4E532" w14:textId="77777777" w:rsidR="00D20A19" w:rsidRPr="00066D55" w:rsidRDefault="00D20A19" w:rsidP="000F7426">
            <w:pPr>
              <w:jc w:val="both"/>
              <w:rPr>
                <w:rFonts w:ascii="Arial" w:hAnsi="Arial" w:cs="Arial"/>
                <w:color w:val="000000"/>
                <w:sz w:val="18"/>
                <w:szCs w:val="18"/>
                <w:shd w:val="clear" w:color="auto" w:fill="FFFFFF"/>
              </w:rPr>
            </w:pPr>
          </w:p>
        </w:tc>
        <w:tc>
          <w:tcPr>
            <w:tcW w:w="1856" w:type="dxa"/>
            <w:gridSpan w:val="2"/>
            <w:tcMar>
              <w:top w:w="28" w:type="dxa"/>
              <w:bottom w:w="28" w:type="dxa"/>
            </w:tcMar>
          </w:tcPr>
          <w:p w14:paraId="7669517A"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13.1. Environmental criteria related to the Services to be procured</w:t>
            </w:r>
          </w:p>
        </w:tc>
        <w:tc>
          <w:tcPr>
            <w:tcW w:w="6500" w:type="dxa"/>
            <w:gridSpan w:val="5"/>
            <w:tcMar>
              <w:top w:w="28" w:type="dxa"/>
              <w:bottom w:w="28" w:type="dxa"/>
            </w:tcMar>
          </w:tcPr>
          <w:p w14:paraId="05376A3F" w14:textId="69DA440D" w:rsidR="00D20A19" w:rsidRPr="001132F0" w:rsidRDefault="00D20A19" w:rsidP="001132F0">
            <w:pPr>
              <w:jc w:val="both"/>
              <w:rPr>
                <w:rFonts w:ascii="Arial" w:eastAsia="Arial" w:hAnsi="Arial" w:cs="Arial"/>
                <w:color w:val="000000" w:themeColor="text1"/>
                <w:sz w:val="18"/>
                <w:szCs w:val="18"/>
                <w:lang w:val="en-GB"/>
              </w:rPr>
            </w:pPr>
            <w:r w:rsidRPr="3FEAAB7D">
              <w:rPr>
                <w:rFonts w:ascii="Arial" w:eastAsia="Arial" w:hAnsi="Arial" w:cs="Arial"/>
                <w:color w:val="000000" w:themeColor="text1"/>
                <w:sz w:val="18"/>
                <w:szCs w:val="18"/>
                <w:lang w:val="en-GB"/>
              </w:rPr>
              <w:t xml:space="preserve">The environmental criteria for the </w:t>
            </w:r>
            <w:r w:rsidR="0080555E">
              <w:rPr>
                <w:rFonts w:ascii="Arial" w:eastAsia="Arial" w:hAnsi="Arial" w:cs="Arial"/>
                <w:color w:val="000000" w:themeColor="text1"/>
                <w:sz w:val="18"/>
                <w:szCs w:val="18"/>
                <w:lang w:val="en-GB"/>
              </w:rPr>
              <w:t>Services</w:t>
            </w:r>
            <w:r w:rsidRPr="3FEAAB7D">
              <w:rPr>
                <w:rFonts w:ascii="Arial" w:eastAsia="Arial" w:hAnsi="Arial" w:cs="Arial"/>
                <w:color w:val="000000" w:themeColor="text1"/>
                <w:sz w:val="18"/>
                <w:szCs w:val="18"/>
                <w:lang w:val="en-GB"/>
              </w:rPr>
              <w:t xml:space="preserve">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000F7426">
              <w:rPr>
                <w:rFonts w:ascii="Arial" w:eastAsia="Arial" w:hAnsi="Arial" w:cs="Arial"/>
                <w:color w:val="000000" w:themeColor="text1"/>
                <w:sz w:val="18"/>
                <w:szCs w:val="18"/>
                <w:lang w:val="en-GB"/>
              </w:rPr>
              <w:t>Cl</w:t>
            </w:r>
            <w:r w:rsidR="0080555E">
              <w:rPr>
                <w:rFonts w:ascii="Arial" w:eastAsia="Arial" w:hAnsi="Arial" w:cs="Arial"/>
                <w:color w:val="000000" w:themeColor="text1"/>
                <w:sz w:val="18"/>
                <w:szCs w:val="18"/>
                <w:lang w:val="en-GB"/>
              </w:rPr>
              <w:t>au</w:t>
            </w:r>
            <w:r w:rsidR="000F7426">
              <w:rPr>
                <w:rFonts w:ascii="Arial" w:eastAsia="Arial" w:hAnsi="Arial" w:cs="Arial"/>
                <w:color w:val="000000" w:themeColor="text1"/>
                <w:sz w:val="18"/>
                <w:szCs w:val="18"/>
                <w:lang w:val="en-GB"/>
              </w:rPr>
              <w:t xml:space="preserve">se No 4.4.3. </w:t>
            </w:r>
          </w:p>
        </w:tc>
      </w:tr>
      <w:tr w:rsidR="00D20A19" w14:paraId="28A40931" w14:textId="77777777" w:rsidTr="69792B9A">
        <w:tc>
          <w:tcPr>
            <w:tcW w:w="1845" w:type="dxa"/>
            <w:tcMar>
              <w:top w:w="28" w:type="dxa"/>
              <w:bottom w:w="28" w:type="dxa"/>
            </w:tcMar>
          </w:tcPr>
          <w:p w14:paraId="50A72D76" w14:textId="77777777" w:rsidR="00D20A19" w:rsidRPr="00FE648F" w:rsidRDefault="00D20A19" w:rsidP="00CB240D">
            <w:pPr>
              <w:ind w:right="-107"/>
              <w:rPr>
                <w:rFonts w:ascii="Arial" w:hAnsi="Arial" w:cs="Arial"/>
                <w:sz w:val="18"/>
                <w:szCs w:val="18"/>
              </w:rPr>
            </w:pPr>
            <w:r w:rsidRPr="00FE648F">
              <w:rPr>
                <w:rFonts w:ascii="Arial" w:hAnsi="Arial" w:cs="Arial"/>
                <w:b/>
                <w:sz w:val="18"/>
                <w:szCs w:val="18"/>
              </w:rPr>
              <w:t>13.2. Su perkamomis Paslaugomis susiję socialiniai kriterijai</w:t>
            </w:r>
          </w:p>
        </w:tc>
        <w:tc>
          <w:tcPr>
            <w:tcW w:w="5567" w:type="dxa"/>
            <w:gridSpan w:val="5"/>
            <w:tcMar>
              <w:top w:w="28" w:type="dxa"/>
              <w:bottom w:w="28" w:type="dxa"/>
            </w:tcMar>
          </w:tcPr>
          <w:p w14:paraId="588ECFE0" w14:textId="7B123B89" w:rsidR="00D20A19" w:rsidRPr="00FE648F" w:rsidRDefault="00914303" w:rsidP="0022082D">
            <w:pPr>
              <w:jc w:val="both"/>
              <w:rPr>
                <w:rFonts w:ascii="Arial" w:hAnsi="Arial" w:cs="Arial"/>
                <w:sz w:val="18"/>
                <w:szCs w:val="18"/>
              </w:rPr>
            </w:pPr>
            <w:r w:rsidRPr="00914303">
              <w:rPr>
                <w:rFonts w:ascii="Arial" w:hAnsi="Arial" w:cs="Arial"/>
                <w:color w:val="000000"/>
                <w:sz w:val="18"/>
                <w:szCs w:val="18"/>
                <w:shd w:val="clear" w:color="auto" w:fill="FFFFFF"/>
              </w:rPr>
              <w:t>Socialiniai kriterijai yra nurodyti Sutarties priede Nr. 1.</w:t>
            </w:r>
          </w:p>
        </w:tc>
        <w:tc>
          <w:tcPr>
            <w:tcW w:w="1856" w:type="dxa"/>
            <w:gridSpan w:val="2"/>
            <w:tcMar>
              <w:top w:w="28" w:type="dxa"/>
              <w:bottom w:w="28" w:type="dxa"/>
            </w:tcMar>
          </w:tcPr>
          <w:p w14:paraId="79C99BD0" w14:textId="77777777" w:rsidR="00D20A19" w:rsidRPr="00FE648F" w:rsidRDefault="00D20A19" w:rsidP="0022082D">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6500" w:type="dxa"/>
            <w:gridSpan w:val="5"/>
            <w:tcMar>
              <w:top w:w="28" w:type="dxa"/>
              <w:bottom w:w="28" w:type="dxa"/>
            </w:tcMar>
          </w:tcPr>
          <w:p w14:paraId="18416952" w14:textId="77777777" w:rsidR="00CD15D5" w:rsidRPr="008B6C2B" w:rsidRDefault="00CD15D5" w:rsidP="00CD15D5">
            <w:pPr>
              <w:rPr>
                <w:rFonts w:ascii="Arial" w:hAnsi="Arial" w:cs="Arial"/>
                <w:color w:val="000000"/>
                <w:sz w:val="18"/>
                <w:szCs w:val="18"/>
                <w:shd w:val="clear" w:color="auto" w:fill="FFFFFF"/>
                <w:lang w:val="en-GB"/>
              </w:rPr>
            </w:pPr>
            <w:r w:rsidRPr="008B6C2B">
              <w:rPr>
                <w:rFonts w:ascii="Arial" w:hAnsi="Arial" w:cs="Arial"/>
                <w:color w:val="000000"/>
                <w:sz w:val="18"/>
                <w:szCs w:val="18"/>
                <w:shd w:val="clear" w:color="auto" w:fill="FFFFFF"/>
                <w:lang w:val="en-GB"/>
              </w:rPr>
              <w:t>The social criteria are set out in Annex 1 to the Contract.</w:t>
            </w:r>
          </w:p>
          <w:p w14:paraId="124CD56A" w14:textId="77777777" w:rsidR="00D20A19" w:rsidRPr="00FE648F" w:rsidRDefault="00D20A19" w:rsidP="0022082D">
            <w:pPr>
              <w:jc w:val="both"/>
              <w:rPr>
                <w:rFonts w:ascii="Arial" w:hAnsi="Arial" w:cs="Arial"/>
                <w:sz w:val="18"/>
                <w:szCs w:val="18"/>
              </w:rPr>
            </w:pPr>
          </w:p>
        </w:tc>
      </w:tr>
      <w:tr w:rsidR="00D20A19" w14:paraId="3D7A0FCB" w14:textId="77777777" w:rsidTr="69792B9A">
        <w:tc>
          <w:tcPr>
            <w:tcW w:w="7412" w:type="dxa"/>
            <w:gridSpan w:val="6"/>
            <w:tcMar>
              <w:top w:w="28" w:type="dxa"/>
              <w:bottom w:w="28" w:type="dxa"/>
            </w:tcMar>
          </w:tcPr>
          <w:p w14:paraId="380173CB"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8356" w:type="dxa"/>
            <w:gridSpan w:val="7"/>
            <w:tcMar>
              <w:top w:w="28" w:type="dxa"/>
              <w:bottom w:w="28" w:type="dxa"/>
            </w:tcMar>
          </w:tcPr>
          <w:p w14:paraId="2AC4082A"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D20A19" w14:paraId="3B98353B" w14:textId="77777777" w:rsidTr="69792B9A">
        <w:tc>
          <w:tcPr>
            <w:tcW w:w="1845" w:type="dxa"/>
            <w:vMerge w:val="restart"/>
            <w:tcMar>
              <w:top w:w="28" w:type="dxa"/>
              <w:bottom w:w="28" w:type="dxa"/>
            </w:tcMar>
          </w:tcPr>
          <w:p w14:paraId="0EBCC51A" w14:textId="77777777" w:rsidR="00D20A19" w:rsidRPr="00FE648F" w:rsidRDefault="00D20A19" w:rsidP="0022082D">
            <w:pPr>
              <w:rPr>
                <w:rFonts w:ascii="Arial" w:hAnsi="Arial" w:cs="Arial"/>
                <w:sz w:val="18"/>
                <w:szCs w:val="18"/>
              </w:rPr>
            </w:pPr>
            <w:r w:rsidRPr="00FE648F">
              <w:rPr>
                <w:rFonts w:ascii="Arial" w:hAnsi="Arial" w:cs="Arial"/>
                <w:b/>
                <w:sz w:val="18"/>
                <w:szCs w:val="18"/>
              </w:rPr>
              <w:t>14.1.</w:t>
            </w:r>
          </w:p>
        </w:tc>
        <w:tc>
          <w:tcPr>
            <w:tcW w:w="5567" w:type="dxa"/>
            <w:gridSpan w:val="5"/>
            <w:tcMar>
              <w:top w:w="28" w:type="dxa"/>
              <w:bottom w:w="28" w:type="dxa"/>
            </w:tcMar>
          </w:tcPr>
          <w:p w14:paraId="7AE22E90"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52214C63"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6.2.7. išdėstoma taip:</w:t>
            </w:r>
          </w:p>
          <w:p w14:paraId="627C5864" w14:textId="77777777" w:rsidR="00D20A19" w:rsidRPr="00FE648F" w:rsidRDefault="00D20A19" w:rsidP="0022082D">
            <w:pPr>
              <w:jc w:val="both"/>
              <w:rPr>
                <w:rFonts w:ascii="Arial" w:eastAsia="Arial" w:hAnsi="Arial" w:cs="Arial"/>
                <w:sz w:val="18"/>
                <w:szCs w:val="18"/>
              </w:rPr>
            </w:pPr>
            <w:r w:rsidRPr="00FE648F">
              <w:rPr>
                <w:rFonts w:ascii="Arial" w:hAnsi="Arial" w:cs="Arial"/>
                <w:sz w:val="18"/>
                <w:szCs w:val="18"/>
              </w:rPr>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604AA53F" w14:textId="77777777" w:rsidR="00D20A19" w:rsidRPr="00FE648F" w:rsidRDefault="00D20A19" w:rsidP="0022082D">
            <w:pPr>
              <w:jc w:val="both"/>
              <w:rPr>
                <w:rFonts w:ascii="Arial" w:hAnsi="Arial" w:cs="Arial"/>
                <w:sz w:val="18"/>
                <w:szCs w:val="18"/>
              </w:rPr>
            </w:pPr>
          </w:p>
          <w:p w14:paraId="2AB248B1" w14:textId="30226A46" w:rsidR="00D20A19" w:rsidRPr="00FE648F" w:rsidRDefault="66625349" w:rsidP="38C28FA6">
            <w:pPr>
              <w:jc w:val="both"/>
              <w:rPr>
                <w:rFonts w:ascii="Arial" w:eastAsia="Arial" w:hAnsi="Arial" w:cs="Arial"/>
                <w:sz w:val="18"/>
                <w:szCs w:val="18"/>
              </w:rPr>
            </w:pPr>
            <w:r w:rsidRPr="38C28FA6">
              <w:rPr>
                <w:rFonts w:ascii="Arial" w:eastAsia="Arial" w:hAnsi="Arial" w:cs="Arial"/>
                <w:color w:val="000000" w:themeColor="text1"/>
                <w:sz w:val="18"/>
                <w:szCs w:val="18"/>
              </w:rPr>
              <w:t>Sutarties Bendrųjų Sąlygų 10 skyrius ir 12.1. poskyris papildomas šiomis sąlygomis:</w:t>
            </w:r>
          </w:p>
        </w:tc>
        <w:tc>
          <w:tcPr>
            <w:tcW w:w="1856" w:type="dxa"/>
            <w:gridSpan w:val="2"/>
            <w:vMerge w:val="restart"/>
            <w:tcMar>
              <w:top w:w="28" w:type="dxa"/>
              <w:bottom w:w="28" w:type="dxa"/>
            </w:tcMar>
          </w:tcPr>
          <w:p w14:paraId="149B69DF" w14:textId="77777777" w:rsidR="00D20A19" w:rsidRPr="00FE648F" w:rsidRDefault="00D20A19" w:rsidP="0022082D">
            <w:pPr>
              <w:jc w:val="both"/>
              <w:rPr>
                <w:rFonts w:ascii="Arial" w:hAnsi="Arial" w:cs="Arial"/>
                <w:sz w:val="18"/>
                <w:szCs w:val="18"/>
              </w:rPr>
            </w:pPr>
            <w:r w:rsidRPr="00FE648F">
              <w:rPr>
                <w:rFonts w:ascii="Arial" w:hAnsi="Arial" w:cs="Arial"/>
                <w:b/>
                <w:sz w:val="18"/>
                <w:szCs w:val="18"/>
              </w:rPr>
              <w:t>14.1.</w:t>
            </w:r>
          </w:p>
        </w:tc>
        <w:tc>
          <w:tcPr>
            <w:tcW w:w="6500" w:type="dxa"/>
            <w:gridSpan w:val="5"/>
            <w:tcMar>
              <w:top w:w="28" w:type="dxa"/>
              <w:bottom w:w="28" w:type="dxa"/>
            </w:tcMar>
          </w:tcPr>
          <w:p w14:paraId="29395300"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1731E950"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07C10F05" w14:textId="61E3A5AD" w:rsidR="00D20A19" w:rsidRPr="001132F0" w:rsidRDefault="00D20A19" w:rsidP="001132F0">
            <w:pPr>
              <w:jc w:val="both"/>
              <w:rPr>
                <w:rFonts w:ascii="Arial" w:eastAsia="Arial" w:hAnsi="Arial" w:cs="Arial"/>
                <w:sz w:val="18"/>
                <w:szCs w:val="18"/>
                <w:lang w:val="en-GB"/>
              </w:rPr>
            </w:pPr>
            <w:r w:rsidRPr="00FE648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1469D835" w14:textId="19A253FC" w:rsidR="00D20A19" w:rsidRPr="00066D55" w:rsidRDefault="2BBF6D90" w:rsidP="0022082D">
            <w:pPr>
              <w:jc w:val="both"/>
            </w:pPr>
            <w:r w:rsidRPr="38C28FA6">
              <w:rPr>
                <w:rFonts w:ascii="Arial" w:eastAsia="Arial" w:hAnsi="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eastAsia="Arial" w:hAnsi="Arial" w:cs="Arial"/>
                <w:sz w:val="18"/>
                <w:szCs w:val="18"/>
                <w:lang w:val="en-GB"/>
              </w:rPr>
              <w:t xml:space="preserve"> </w:t>
            </w:r>
          </w:p>
        </w:tc>
      </w:tr>
      <w:tr w:rsidR="00D20A19" w14:paraId="3B0158AF" w14:textId="77777777" w:rsidTr="69792B9A">
        <w:tc>
          <w:tcPr>
            <w:tcW w:w="1845" w:type="dxa"/>
            <w:vMerge/>
            <w:tcMar>
              <w:top w:w="28" w:type="dxa"/>
              <w:bottom w:w="28" w:type="dxa"/>
            </w:tcMar>
          </w:tcPr>
          <w:p w14:paraId="593EF951"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5FEF6CF1" w14:textId="759AA36C" w:rsidR="00D20A19" w:rsidRPr="00066D55" w:rsidRDefault="1B50CF66" w:rsidP="62ACCE6B">
            <w:pPr>
              <w:spacing w:line="259" w:lineRule="auto"/>
              <w:jc w:val="both"/>
              <w:rPr>
                <w:rFonts w:ascii="Arial" w:eastAsia="Arial" w:hAnsi="Arial" w:cs="Arial"/>
                <w:sz w:val="18"/>
                <w:szCs w:val="18"/>
              </w:rPr>
            </w:pPr>
            <w:r w:rsidRPr="62ACCE6B">
              <w:rPr>
                <w:rFonts w:ascii="Arial" w:eastAsia="Arial" w:hAnsi="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banko garantiją ar laidavimo raštą yra sumokėta, kopija.</w:t>
            </w:r>
          </w:p>
        </w:tc>
        <w:tc>
          <w:tcPr>
            <w:tcW w:w="1856" w:type="dxa"/>
            <w:gridSpan w:val="2"/>
            <w:vMerge/>
            <w:tcMar>
              <w:top w:w="28" w:type="dxa"/>
              <w:bottom w:w="28" w:type="dxa"/>
            </w:tcMar>
          </w:tcPr>
          <w:p w14:paraId="7F33558E"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6A997E2" w14:textId="598FA01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w:t>
            </w:r>
            <w:proofErr w:type="gramStart"/>
            <w:r w:rsidRPr="62ACCE6B">
              <w:rPr>
                <w:rFonts w:ascii="Arial" w:eastAsia="Arial" w:hAnsi="Arial" w:cs="Arial"/>
                <w:color w:val="000000" w:themeColor="text1"/>
                <w:sz w:val="18"/>
                <w:szCs w:val="18"/>
                <w:lang w:val="en-US"/>
              </w:rPr>
              <w:t>a reference</w:t>
            </w:r>
            <w:proofErr w:type="gramEnd"/>
            <w:r w:rsidRPr="62ACCE6B">
              <w:rPr>
                <w:rFonts w:ascii="Arial" w:eastAsia="Arial" w:hAnsi="Arial" w:cs="Arial"/>
                <w:color w:val="000000" w:themeColor="text1"/>
                <w:sz w:val="18"/>
                <w:szCs w:val="18"/>
                <w:lang w:val="en-US"/>
              </w:rPr>
              <w:t xml:space="preserve"> to the rules </w:t>
            </w:r>
            <w:proofErr w:type="gramStart"/>
            <w:r w:rsidRPr="62ACCE6B">
              <w:rPr>
                <w:rFonts w:ascii="Arial" w:eastAsia="Arial" w:hAnsi="Arial" w:cs="Arial"/>
                <w:color w:val="000000" w:themeColor="text1"/>
                <w:sz w:val="18"/>
                <w:szCs w:val="18"/>
                <w:lang w:val="en-US"/>
              </w:rPr>
              <w:t>on the basis of</w:t>
            </w:r>
            <w:proofErr w:type="gramEnd"/>
            <w:r w:rsidRPr="62ACCE6B">
              <w:rPr>
                <w:rFonts w:ascii="Arial" w:eastAsia="Arial" w:hAnsi="Arial" w:cs="Arial"/>
                <w:color w:val="000000" w:themeColor="text1"/>
                <w:sz w:val="18"/>
                <w:szCs w:val="18"/>
                <w:lang w:val="en-US"/>
              </w:rPr>
              <w:t xml:space="preserve"> which the terms and conditions of the insurance were established. It shall be accompanied by a copy of the proof of payment showing that the premium for the bank guarantee or surety issued has been paid.</w:t>
            </w:r>
          </w:p>
        </w:tc>
      </w:tr>
      <w:tr w:rsidR="00D20A19" w14:paraId="1758A2BB" w14:textId="77777777" w:rsidTr="69792B9A">
        <w:tc>
          <w:tcPr>
            <w:tcW w:w="1845" w:type="dxa"/>
            <w:vMerge/>
            <w:tcMar>
              <w:top w:w="28" w:type="dxa"/>
              <w:bottom w:w="28" w:type="dxa"/>
            </w:tcMar>
          </w:tcPr>
          <w:p w14:paraId="3DB3F8D5"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3C5DD341" w14:textId="0A17456F" w:rsidR="00D20A19" w:rsidRPr="00FE648F" w:rsidRDefault="69146A06" w:rsidP="62ACCE6B">
            <w:pPr>
              <w:jc w:val="both"/>
              <w:rPr>
                <w:rFonts w:ascii="Arial" w:eastAsia="Arial" w:hAnsi="Arial" w:cs="Arial"/>
                <w:sz w:val="18"/>
                <w:szCs w:val="18"/>
              </w:rPr>
            </w:pPr>
            <w:r w:rsidRPr="62ACCE6B">
              <w:rPr>
                <w:rFonts w:ascii="Arial" w:eastAsia="Arial" w:hAnsi="Arial" w:cs="Arial"/>
                <w:color w:val="000000" w:themeColor="text1"/>
                <w:sz w:val="18"/>
                <w:szCs w:val="18"/>
              </w:rPr>
              <w:t>2.Banko garantija ar laidavimo raštas turi būti neatšaukiama(-s) ir besąlyginė(-</w:t>
            </w:r>
            <w:proofErr w:type="spellStart"/>
            <w:r w:rsidRPr="62ACCE6B">
              <w:rPr>
                <w:rFonts w:ascii="Arial" w:eastAsia="Arial" w:hAnsi="Arial" w:cs="Arial"/>
                <w:color w:val="000000" w:themeColor="text1"/>
                <w:sz w:val="18"/>
                <w:szCs w:val="18"/>
              </w:rPr>
              <w:t>is</w:t>
            </w:r>
            <w:proofErr w:type="spellEnd"/>
            <w:r w:rsidRPr="62ACCE6B">
              <w:rPr>
                <w:rFonts w:ascii="Arial" w:eastAsia="Arial" w:hAnsi="Arial" w:cs="Arial"/>
                <w:color w:val="000000" w:themeColor="text1"/>
                <w:sz w:val="18"/>
                <w:szCs w:val="18"/>
              </w:rPr>
              <w:t>).</w:t>
            </w:r>
          </w:p>
        </w:tc>
        <w:tc>
          <w:tcPr>
            <w:tcW w:w="1856" w:type="dxa"/>
            <w:gridSpan w:val="2"/>
            <w:vMerge/>
            <w:tcMar>
              <w:top w:w="28" w:type="dxa"/>
              <w:bottom w:w="28" w:type="dxa"/>
            </w:tcMar>
          </w:tcPr>
          <w:p w14:paraId="767E3037"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BD61489" w14:textId="7CDA7B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2. The bank guarantee or surety must be irrevocable and unconditional.</w:t>
            </w:r>
          </w:p>
        </w:tc>
      </w:tr>
      <w:tr w:rsidR="00D20A19" w14:paraId="1FEEC19C" w14:textId="77777777" w:rsidTr="69792B9A">
        <w:tc>
          <w:tcPr>
            <w:tcW w:w="1845" w:type="dxa"/>
            <w:vMerge/>
            <w:tcMar>
              <w:top w:w="28" w:type="dxa"/>
              <w:bottom w:w="28" w:type="dxa"/>
            </w:tcMar>
          </w:tcPr>
          <w:p w14:paraId="3E678D57"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4EF6C2BE" w14:textId="62746A6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3. Išduotai banko garantijai ar laidavimo raštui turi būti taikoma Lietuvos Respublikos teisė ir Tarptautinių prekybos rūmų patvirtintos taisyklės – „</w:t>
            </w:r>
            <w:proofErr w:type="spellStart"/>
            <w:r w:rsidRPr="62ACCE6B">
              <w:rPr>
                <w:rFonts w:ascii="Arial" w:eastAsia="Arial" w:hAnsi="Arial" w:cs="Arial"/>
                <w:color w:val="000000" w:themeColor="text1"/>
                <w:sz w:val="18"/>
                <w:szCs w:val="18"/>
              </w:rPr>
              <w:t>The</w:t>
            </w:r>
            <w:proofErr w:type="spellEnd"/>
            <w:r w:rsidRPr="62ACCE6B">
              <w:rPr>
                <w:rFonts w:ascii="Arial" w:eastAsia="Arial" w:hAnsi="Arial" w:cs="Arial"/>
                <w:color w:val="000000" w:themeColor="text1"/>
                <w:sz w:val="18"/>
                <w:szCs w:val="18"/>
              </w:rPr>
              <w:t xml:space="preserve"> ICC </w:t>
            </w:r>
            <w:proofErr w:type="spellStart"/>
            <w:r w:rsidRPr="62ACCE6B">
              <w:rPr>
                <w:rFonts w:ascii="Arial" w:eastAsia="Arial" w:hAnsi="Arial" w:cs="Arial"/>
                <w:color w:val="000000" w:themeColor="text1"/>
                <w:sz w:val="18"/>
                <w:szCs w:val="18"/>
              </w:rPr>
              <w:t>Uniform</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rules</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for</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demand</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guarantees</w:t>
            </w:r>
            <w:proofErr w:type="spellEnd"/>
            <w:r w:rsidRPr="62ACCE6B">
              <w:rPr>
                <w:rFonts w:ascii="Arial" w:eastAsia="Arial" w:hAnsi="Arial" w:cs="Arial"/>
                <w:color w:val="000000" w:themeColor="text1"/>
                <w:sz w:val="18"/>
                <w:szCs w:val="18"/>
              </w:rPr>
              <w:t>“ (Leidinio Nr. 758).</w:t>
            </w:r>
          </w:p>
        </w:tc>
        <w:tc>
          <w:tcPr>
            <w:tcW w:w="1856" w:type="dxa"/>
            <w:gridSpan w:val="2"/>
            <w:vMerge/>
            <w:tcMar>
              <w:top w:w="28" w:type="dxa"/>
              <w:bottom w:w="28" w:type="dxa"/>
            </w:tcMar>
          </w:tcPr>
          <w:p w14:paraId="710B4E2B"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1DB9F8BD" w14:textId="238DE28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D20A19" w14:paraId="5B553758" w14:textId="77777777" w:rsidTr="69792B9A">
        <w:tc>
          <w:tcPr>
            <w:tcW w:w="1845" w:type="dxa"/>
            <w:vMerge/>
            <w:tcMar>
              <w:top w:w="28" w:type="dxa"/>
              <w:bottom w:w="28" w:type="dxa"/>
            </w:tcMar>
          </w:tcPr>
          <w:p w14:paraId="25863DAA"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1B4BC7D8" w14:textId="548CFBA1"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4. Jei teikiama banko garantija, tai ji turi būti išduota Lietuvos Respublikoje ar kitoje Europos Sąjungos valstybėje narėje ar </w:t>
            </w:r>
            <w:r w:rsidRPr="62ACCE6B">
              <w:rPr>
                <w:rFonts w:ascii="Arial" w:eastAsia="Arial" w:hAnsi="Arial" w:cs="Arial"/>
                <w:color w:val="000000" w:themeColor="text1"/>
                <w:sz w:val="18"/>
                <w:szCs w:val="18"/>
              </w:rPr>
              <w:lastRenderedPageBreak/>
              <w:t xml:space="preserve">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62ACCE6B">
              <w:rPr>
                <w:rFonts w:ascii="Arial" w:eastAsia="Arial" w:hAnsi="Arial" w:cs="Arial"/>
                <w:color w:val="000000" w:themeColor="text1"/>
                <w:sz w:val="18"/>
                <w:szCs w:val="18"/>
              </w:rPr>
              <w:t>national</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scale</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credit</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w:t>
            </w:r>
            <w:proofErr w:type="spellEnd"/>
            <w:r w:rsidRPr="62ACCE6B">
              <w:rPr>
                <w:rFonts w:ascii="Arial" w:eastAsia="Arial" w:hAnsi="Arial" w:cs="Arial"/>
                <w:color w:val="000000" w:themeColor="text1"/>
                <w:sz w:val="18"/>
                <w:szCs w:val="18"/>
              </w:rPr>
              <w:t>), tiekėjas gali pateikti garantiją iš kredito institucijos, turinčios ne žemesnį nei A klasės nacionalinį kredito reitingą pagal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„Moody’s“ ar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agentūras.</w:t>
            </w:r>
          </w:p>
        </w:tc>
        <w:tc>
          <w:tcPr>
            <w:tcW w:w="1856" w:type="dxa"/>
            <w:gridSpan w:val="2"/>
            <w:vMerge/>
            <w:tcMar>
              <w:top w:w="28" w:type="dxa"/>
              <w:bottom w:w="28" w:type="dxa"/>
            </w:tcMar>
          </w:tcPr>
          <w:p w14:paraId="37C34574"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624E5AC9" w14:textId="1E6186B7"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4. If a bank guarantee is provided, it must be issued by a bank registered in the Republic of Lithuania or in another Member State of the European Union or in a </w:t>
            </w:r>
            <w:r w:rsidRPr="62ACCE6B">
              <w:rPr>
                <w:rFonts w:ascii="Arial" w:eastAsia="Arial" w:hAnsi="Arial" w:cs="Arial"/>
                <w:color w:val="000000" w:themeColor="text1"/>
                <w:sz w:val="18"/>
                <w:szCs w:val="18"/>
                <w:lang w:val="en-US"/>
              </w:rPr>
              <w:lastRenderedPageBreak/>
              <w:t>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guarantee from a credit institution with a national credit rating of at least Class A from Standard &amp; Poor’s, Moody’s or Fitch Ratings.</w:t>
            </w:r>
          </w:p>
        </w:tc>
      </w:tr>
      <w:tr w:rsidR="00D20A19" w14:paraId="015A2793" w14:textId="77777777" w:rsidTr="69792B9A">
        <w:tc>
          <w:tcPr>
            <w:tcW w:w="1845" w:type="dxa"/>
            <w:vMerge/>
            <w:tcMar>
              <w:top w:w="28" w:type="dxa"/>
              <w:bottom w:w="28" w:type="dxa"/>
            </w:tcMar>
          </w:tcPr>
          <w:p w14:paraId="6F39028F"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442E972E" w14:textId="502862E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5.Jei teikiamas laidavimo raštas, tai jį išdavusiai draudimo bendrovei arba kredito unijai turi būti suteiktas ne žemesnis, nei nurodytą 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1856" w:type="dxa"/>
            <w:gridSpan w:val="2"/>
            <w:vMerge/>
            <w:tcMar>
              <w:top w:w="28" w:type="dxa"/>
              <w:bottom w:w="28" w:type="dxa"/>
            </w:tcMar>
          </w:tcPr>
          <w:p w14:paraId="7756BDAE"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46AA17B5" w14:textId="5A7F4F3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5. If a surety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major shareholder, who owns at least 50% of the shares of the insurance company. This provision shall not apply to credit unions.</w:t>
            </w:r>
          </w:p>
        </w:tc>
      </w:tr>
      <w:tr w:rsidR="00D20A19" w14:paraId="1350BF9B" w14:textId="77777777" w:rsidTr="69792B9A">
        <w:tc>
          <w:tcPr>
            <w:tcW w:w="1845" w:type="dxa"/>
            <w:vMerge/>
            <w:tcMar>
              <w:top w:w="28" w:type="dxa"/>
              <w:bottom w:w="28" w:type="dxa"/>
            </w:tcMar>
          </w:tcPr>
          <w:p w14:paraId="7AACDF35"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2B3B6D38" w14:textId="768B8CD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ar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„BBB“ arba „Moody‘s“ suteiktas „Baa2“ arba A.M. Best suteiktas „BBB+“.</w:t>
            </w:r>
          </w:p>
        </w:tc>
        <w:tc>
          <w:tcPr>
            <w:tcW w:w="1856" w:type="dxa"/>
            <w:gridSpan w:val="2"/>
            <w:vMerge/>
            <w:tcMar>
              <w:top w:w="28" w:type="dxa"/>
              <w:bottom w:w="28" w:type="dxa"/>
            </w:tcMar>
          </w:tcPr>
          <w:p w14:paraId="5EB062E1"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C91F733" w14:textId="11F6ECD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6. The bank, insurance company or credit union issuing the guarantee or surety shall have,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D20A19" w14:paraId="1A86C863" w14:textId="77777777" w:rsidTr="69792B9A">
        <w:tc>
          <w:tcPr>
            <w:tcW w:w="1845" w:type="dxa"/>
            <w:vMerge/>
            <w:tcMar>
              <w:top w:w="28" w:type="dxa"/>
              <w:bottom w:w="28" w:type="dxa"/>
            </w:tcMar>
          </w:tcPr>
          <w:p w14:paraId="1BD34F10"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4292891B" w14:textId="20F3D955" w:rsidR="00D20A19" w:rsidRPr="00FE648F" w:rsidRDefault="5EBF358D" w:rsidP="62ACCE6B">
            <w:pPr>
              <w:jc w:val="both"/>
              <w:rPr>
                <w:rFonts w:ascii="Arial" w:eastAsia="Arial" w:hAnsi="Arial" w:cs="Arial"/>
                <w:sz w:val="18"/>
                <w:szCs w:val="18"/>
              </w:rPr>
            </w:pPr>
            <w:r w:rsidRPr="62ACCE6B">
              <w:rPr>
                <w:rFonts w:ascii="Arial" w:eastAsia="Arial" w:hAnsi="Arial" w:cs="Arial"/>
                <w:color w:val="000000" w:themeColor="text1"/>
                <w:sz w:val="18"/>
                <w:szCs w:val="18"/>
              </w:rPr>
              <w:t>7.Pirkėjui pareikalavus, Tiekėjas privalo pateikti atitinkamą dokumentą, įrodantį, kad banko garantiją ar draudimo raštą išdavęs bankas, draudimo bendrovė ar kredito unija turi atitinkamus Sutartyje nurodytus reitingus garantijos pateikimo dienai.</w:t>
            </w:r>
          </w:p>
          <w:p w14:paraId="148CE3AB" w14:textId="27F4421D" w:rsidR="00D20A19" w:rsidRPr="00FE648F" w:rsidRDefault="00D20A19" w:rsidP="0022082D">
            <w:pPr>
              <w:jc w:val="both"/>
              <w:rPr>
                <w:rFonts w:ascii="Arial" w:hAnsi="Arial" w:cs="Arial"/>
                <w:sz w:val="18"/>
                <w:szCs w:val="18"/>
              </w:rPr>
            </w:pPr>
          </w:p>
        </w:tc>
        <w:tc>
          <w:tcPr>
            <w:tcW w:w="1856" w:type="dxa"/>
            <w:gridSpan w:val="2"/>
            <w:vMerge/>
            <w:tcMar>
              <w:top w:w="28" w:type="dxa"/>
              <w:bottom w:w="28" w:type="dxa"/>
            </w:tcMar>
          </w:tcPr>
          <w:p w14:paraId="7C06DC34"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3A962FF6" w14:textId="635E07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7. 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D20A19" w14:paraId="33E17A07" w14:textId="77777777" w:rsidTr="69792B9A">
        <w:trPr>
          <w:trHeight w:val="1425"/>
        </w:trPr>
        <w:tc>
          <w:tcPr>
            <w:tcW w:w="1845" w:type="dxa"/>
            <w:vMerge/>
            <w:tcMar>
              <w:top w:w="28" w:type="dxa"/>
              <w:bottom w:w="28" w:type="dxa"/>
            </w:tcMar>
          </w:tcPr>
          <w:p w14:paraId="3FC2381C"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0CBE8F38" w14:textId="5E2A5427" w:rsidR="00D20A19" w:rsidRPr="00FE648F" w:rsidRDefault="44C0526A"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32979BDE" w14:textId="713694F7" w:rsidR="00D20A19" w:rsidRPr="00CB240D" w:rsidRDefault="44C0526A" w:rsidP="00CB240D">
            <w:pPr>
              <w:pStyle w:val="ListParagraph"/>
              <w:numPr>
                <w:ilvl w:val="0"/>
                <w:numId w:val="2"/>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kad šalių ginčai sprendžiami Lietuvos Respublikos teisės aktų nustatyta tvarka, Lietuvos Respublikos teismuose.</w:t>
            </w:r>
          </w:p>
        </w:tc>
        <w:tc>
          <w:tcPr>
            <w:tcW w:w="1856" w:type="dxa"/>
            <w:gridSpan w:val="2"/>
            <w:vMerge/>
            <w:tcMar>
              <w:top w:w="28" w:type="dxa"/>
              <w:bottom w:w="28" w:type="dxa"/>
            </w:tcMar>
          </w:tcPr>
          <w:p w14:paraId="7D435CDA"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6D5858E3" w14:textId="121C71E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14:paraId="31AFD74D" w14:textId="110F4C67" w:rsidR="62ACCE6B" w:rsidRDefault="62ACCE6B" w:rsidP="62ACCE6B">
            <w:pPr>
              <w:pStyle w:val="ListParagraph"/>
              <w:numPr>
                <w:ilvl w:val="0"/>
                <w:numId w:val="1"/>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Disputes between the parties shall be settled in accordance with the </w:t>
            </w:r>
            <w:proofErr w:type="spellStart"/>
            <w:r w:rsidRPr="62ACCE6B">
              <w:rPr>
                <w:rFonts w:ascii="Arial" w:eastAsia="Arial" w:hAnsi="Arial" w:cs="Arial"/>
                <w:color w:val="000000" w:themeColor="text1"/>
                <w:sz w:val="18"/>
                <w:szCs w:val="18"/>
              </w:rPr>
              <w:t>procedure</w:t>
            </w:r>
            <w:proofErr w:type="spellEnd"/>
            <w:r w:rsidRPr="62ACCE6B">
              <w:rPr>
                <w:rFonts w:ascii="Arial" w:eastAsia="Arial" w:hAnsi="Arial" w:cs="Arial"/>
                <w:color w:val="000000" w:themeColor="text1"/>
                <w:sz w:val="18"/>
                <w:szCs w:val="18"/>
                <w:lang w:val="en-US"/>
              </w:rPr>
              <w:t xml:space="preserve"> established by the legislation of the Republic of Lithuania, in the courts of the Republic of Lithuania.</w:t>
            </w:r>
          </w:p>
        </w:tc>
      </w:tr>
      <w:tr w:rsidR="00D20A19" w14:paraId="50824FF8" w14:textId="77777777" w:rsidTr="69792B9A">
        <w:tc>
          <w:tcPr>
            <w:tcW w:w="1845" w:type="dxa"/>
            <w:vMerge/>
            <w:tcMar>
              <w:top w:w="28" w:type="dxa"/>
              <w:bottom w:w="28" w:type="dxa"/>
            </w:tcMar>
          </w:tcPr>
          <w:p w14:paraId="0CA1BC18"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33B9908E" w14:textId="74072394" w:rsidR="00D20A19" w:rsidRPr="00066D55" w:rsidRDefault="1F206165" w:rsidP="62ACCE6B">
            <w:pPr>
              <w:jc w:val="both"/>
              <w:rPr>
                <w:rFonts w:ascii="Arial" w:eastAsia="Arial" w:hAnsi="Arial" w:cs="Arial"/>
                <w:sz w:val="18"/>
                <w:szCs w:val="18"/>
              </w:rPr>
            </w:pPr>
            <w:r w:rsidRPr="62ACCE6B">
              <w:rPr>
                <w:rFonts w:ascii="Arial" w:eastAsia="Arial" w:hAnsi="Arial" w:cs="Arial"/>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w:t>
            </w:r>
            <w:r w:rsidRPr="62ACCE6B">
              <w:rPr>
                <w:rFonts w:ascii="Arial" w:eastAsia="Arial" w:hAnsi="Arial" w:cs="Arial"/>
                <w:color w:val="000000" w:themeColor="text1"/>
                <w:sz w:val="18"/>
                <w:szCs w:val="18"/>
              </w:rPr>
              <w:lastRenderedPageBreak/>
              <w:t>elektroniniu parašu pasirašytų dokumentų ir tai patys patvirtina raštu.</w:t>
            </w:r>
          </w:p>
        </w:tc>
        <w:tc>
          <w:tcPr>
            <w:tcW w:w="1856" w:type="dxa"/>
            <w:gridSpan w:val="2"/>
            <w:vMerge/>
            <w:tcMar>
              <w:top w:w="28" w:type="dxa"/>
              <w:bottom w:w="28" w:type="dxa"/>
            </w:tcMar>
          </w:tcPr>
          <w:p w14:paraId="70EB5506"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0B0E962B" w14:textId="6A24D4C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9. The documents evidencing the security must be submitted to the Buyer only electronically and may be submitted in any other way only if the bank, insurance </w:t>
            </w:r>
            <w:r w:rsidRPr="62ACCE6B">
              <w:rPr>
                <w:rFonts w:ascii="Arial" w:eastAsia="Arial" w:hAnsi="Arial" w:cs="Arial"/>
                <w:color w:val="000000" w:themeColor="text1"/>
                <w:sz w:val="18"/>
                <w:szCs w:val="18"/>
                <w:lang w:val="en-US"/>
              </w:rPr>
              <w:lastRenderedPageBreak/>
              <w:t xml:space="preserve">company or credit union does not issue documents signed with a qualified electronic signature and </w:t>
            </w:r>
            <w:proofErr w:type="gramStart"/>
            <w:r w:rsidRPr="62ACCE6B">
              <w:rPr>
                <w:rFonts w:ascii="Arial" w:eastAsia="Arial" w:hAnsi="Arial" w:cs="Arial"/>
                <w:color w:val="000000" w:themeColor="text1"/>
                <w:sz w:val="18"/>
                <w:szCs w:val="18"/>
                <w:lang w:val="en-US"/>
              </w:rPr>
              <w:t>confirms</w:t>
            </w:r>
            <w:proofErr w:type="gramEnd"/>
            <w:r w:rsidRPr="62ACCE6B">
              <w:rPr>
                <w:rFonts w:ascii="Arial" w:eastAsia="Arial" w:hAnsi="Arial" w:cs="Arial"/>
                <w:color w:val="000000" w:themeColor="text1"/>
                <w:sz w:val="18"/>
                <w:szCs w:val="18"/>
                <w:lang w:val="en-US"/>
              </w:rPr>
              <w:t xml:space="preserve"> this in writing.</w:t>
            </w:r>
          </w:p>
        </w:tc>
      </w:tr>
      <w:tr w:rsidR="00D20A19" w14:paraId="5AF63EC9" w14:textId="77777777" w:rsidTr="69792B9A">
        <w:tc>
          <w:tcPr>
            <w:tcW w:w="1845" w:type="dxa"/>
            <w:vMerge/>
            <w:tcMar>
              <w:top w:w="28" w:type="dxa"/>
              <w:bottom w:w="28" w:type="dxa"/>
            </w:tcMar>
          </w:tcPr>
          <w:p w14:paraId="25429CC1"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078463A5" w14:textId="3250C197" w:rsidR="00D20A19" w:rsidRPr="00FE648F" w:rsidRDefault="7FC41ECD" w:rsidP="62ACCE6B">
            <w:pPr>
              <w:jc w:val="both"/>
              <w:rPr>
                <w:rFonts w:ascii="Arial" w:eastAsia="Arial" w:hAnsi="Arial" w:cs="Arial"/>
                <w:sz w:val="18"/>
                <w:szCs w:val="18"/>
              </w:rPr>
            </w:pPr>
            <w:r w:rsidRPr="62ACCE6B">
              <w:rPr>
                <w:rFonts w:ascii="Arial" w:eastAsia="Arial" w:hAnsi="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1856" w:type="dxa"/>
            <w:gridSpan w:val="2"/>
            <w:vMerge/>
            <w:tcMar>
              <w:top w:w="28" w:type="dxa"/>
              <w:bottom w:w="28" w:type="dxa"/>
            </w:tcMar>
          </w:tcPr>
          <w:p w14:paraId="7CEF6803"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320C6BEC" w14:textId="69C9940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percent) of the Contract Price, excluding VAT, and to compensate the Buyer for any losses to the extent that they are not covered by such a fine.</w:t>
            </w:r>
          </w:p>
        </w:tc>
      </w:tr>
      <w:tr w:rsidR="00D20A19" w14:paraId="75CD614D" w14:textId="77777777" w:rsidTr="69792B9A">
        <w:tc>
          <w:tcPr>
            <w:tcW w:w="1845" w:type="dxa"/>
            <w:vMerge/>
            <w:tcMar>
              <w:top w:w="28" w:type="dxa"/>
              <w:bottom w:w="28" w:type="dxa"/>
            </w:tcMar>
          </w:tcPr>
          <w:p w14:paraId="33D3932A"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4B3282CA" w14:textId="1ECB6BB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11. Užtikrinimas, neatitinkantis Sutartyje nustatytų reikalavimų, nepriimamas.</w:t>
            </w:r>
          </w:p>
        </w:tc>
        <w:tc>
          <w:tcPr>
            <w:tcW w:w="1856" w:type="dxa"/>
            <w:gridSpan w:val="2"/>
            <w:vMerge/>
            <w:tcMar>
              <w:top w:w="28" w:type="dxa"/>
              <w:bottom w:w="28" w:type="dxa"/>
            </w:tcMar>
          </w:tcPr>
          <w:p w14:paraId="5A39ABFA"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4BB67515" w14:textId="06A5C9C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11. A security that does not meet the requirements set out in the Contract shall not be accepted.</w:t>
            </w:r>
          </w:p>
        </w:tc>
      </w:tr>
      <w:tr w:rsidR="00D20A19" w14:paraId="3047585E" w14:textId="77777777" w:rsidTr="69792B9A">
        <w:tc>
          <w:tcPr>
            <w:tcW w:w="1845" w:type="dxa"/>
            <w:vMerge/>
            <w:tcMar>
              <w:top w:w="28" w:type="dxa"/>
              <w:bottom w:w="28" w:type="dxa"/>
            </w:tcMar>
          </w:tcPr>
          <w:p w14:paraId="0D35BCEC"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60F0E670" w14:textId="4BA56F5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12. Pateikus visas Sutarties sąlygas atitinkantį užtikrinimą, Tiekėjui per 10 (dešimt) dienų bus grąžintas pasiūlymo galiojimo užtikrinimas (jei taikoma).</w:t>
            </w:r>
          </w:p>
        </w:tc>
        <w:tc>
          <w:tcPr>
            <w:tcW w:w="1856" w:type="dxa"/>
            <w:gridSpan w:val="2"/>
            <w:vMerge/>
            <w:tcMar>
              <w:top w:w="28" w:type="dxa"/>
              <w:bottom w:w="28" w:type="dxa"/>
            </w:tcMar>
          </w:tcPr>
          <w:p w14:paraId="6BDFDFDE"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2F2E0E1C" w14:textId="076F907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D20A19" w14:paraId="0C53B29E" w14:textId="77777777" w:rsidTr="69792B9A">
        <w:tc>
          <w:tcPr>
            <w:tcW w:w="1845" w:type="dxa"/>
            <w:vMerge/>
            <w:tcMar>
              <w:top w:w="28" w:type="dxa"/>
              <w:bottom w:w="28" w:type="dxa"/>
            </w:tcMar>
          </w:tcPr>
          <w:p w14:paraId="3C15CC0A"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20167DBF" w14:textId="1910759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13. Užtikrinimas Tiekėjui grąžinamas per 30 (</w:t>
            </w:r>
            <w:r w:rsidR="294F60EB" w:rsidRPr="62ACCE6B">
              <w:rPr>
                <w:rFonts w:ascii="Arial" w:eastAsia="Arial" w:hAnsi="Arial" w:cs="Arial"/>
                <w:color w:val="000000" w:themeColor="text1"/>
                <w:sz w:val="18"/>
                <w:szCs w:val="18"/>
              </w:rPr>
              <w:t>trisdešimt</w:t>
            </w:r>
            <w:r w:rsidRPr="62ACCE6B">
              <w:rPr>
                <w:rFonts w:ascii="Arial" w:eastAsia="Arial" w:hAnsi="Arial" w:cs="Arial"/>
                <w:color w:val="000000" w:themeColor="text1"/>
                <w:sz w:val="18"/>
                <w:szCs w:val="18"/>
              </w:rPr>
              <w:t>) kalendorinių dienų po Tiekėjo pilno sutartinių įsipareigojimų įvykdymo ir Tiekėjo rašytinio pareikalavimo.</w:t>
            </w:r>
          </w:p>
        </w:tc>
        <w:tc>
          <w:tcPr>
            <w:tcW w:w="1856" w:type="dxa"/>
            <w:gridSpan w:val="2"/>
            <w:vMerge/>
            <w:tcMar>
              <w:top w:w="28" w:type="dxa"/>
              <w:bottom w:w="28" w:type="dxa"/>
            </w:tcMar>
          </w:tcPr>
          <w:p w14:paraId="0978324E"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0F803AC2" w14:textId="3EFCA251"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13. The security shall be returned to the Supplier within 30 (thirt</w:t>
            </w:r>
            <w:r w:rsidR="00AB3412">
              <w:rPr>
                <w:rFonts w:ascii="Arial" w:eastAsia="Arial" w:hAnsi="Arial" w:cs="Arial"/>
                <w:color w:val="000000" w:themeColor="text1"/>
                <w:sz w:val="18"/>
                <w:szCs w:val="18"/>
                <w:lang w:val="en-US"/>
              </w:rPr>
              <w:t>y</w:t>
            </w:r>
            <w:r w:rsidRPr="62ACCE6B">
              <w:rPr>
                <w:rFonts w:ascii="Arial" w:eastAsia="Arial" w:hAnsi="Arial" w:cs="Arial"/>
                <w:color w:val="000000" w:themeColor="text1"/>
                <w:sz w:val="18"/>
                <w:szCs w:val="18"/>
                <w:lang w:val="en-US"/>
              </w:rPr>
              <w:t>) calendar days after the Supplier has fully fulfilled its contractual obligations and the Supplier has made a written request.</w:t>
            </w:r>
          </w:p>
        </w:tc>
      </w:tr>
      <w:tr w:rsidR="00D20A19" w14:paraId="155F5E2F" w14:textId="77777777" w:rsidTr="69792B9A">
        <w:tc>
          <w:tcPr>
            <w:tcW w:w="1845" w:type="dxa"/>
            <w:vMerge/>
            <w:tcMar>
              <w:top w:w="28" w:type="dxa"/>
              <w:bottom w:w="28" w:type="dxa"/>
            </w:tcMar>
          </w:tcPr>
          <w:p w14:paraId="01F80A21"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27E7E9EA" w14:textId="266EE3E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1856" w:type="dxa"/>
            <w:gridSpan w:val="2"/>
            <w:vMerge/>
            <w:tcMar>
              <w:top w:w="28" w:type="dxa"/>
              <w:bottom w:w="28" w:type="dxa"/>
            </w:tcMar>
          </w:tcPr>
          <w:p w14:paraId="2FFC53D9"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30B3B8D" w14:textId="7986F4F0"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14. The 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D20A19" w14:paraId="1FB1BC33" w14:textId="77777777" w:rsidTr="69792B9A">
        <w:tc>
          <w:tcPr>
            <w:tcW w:w="1845" w:type="dxa"/>
            <w:vMerge/>
            <w:tcMar>
              <w:top w:w="28" w:type="dxa"/>
              <w:bottom w:w="28" w:type="dxa"/>
            </w:tcMar>
          </w:tcPr>
          <w:p w14:paraId="06ACE5C1"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62E9B6D4" w14:textId="274534E3" w:rsidR="00D20A19" w:rsidRPr="00FE648F" w:rsidRDefault="00D20A19" w:rsidP="00165F26">
            <w:pPr>
              <w:jc w:val="both"/>
              <w:rPr>
                <w:rFonts w:ascii="Arial" w:hAnsi="Arial" w:cs="Arial"/>
                <w:sz w:val="18"/>
                <w:szCs w:val="18"/>
              </w:rPr>
            </w:pPr>
            <w:r w:rsidRPr="00FE648F">
              <w:rPr>
                <w:rFonts w:ascii="Arial" w:hAnsi="Arial" w:cs="Arial"/>
                <w:sz w:val="18"/>
                <w:szCs w:val="18"/>
              </w:rPr>
              <w:t>14.2 papunktis išdėstomas taip:</w:t>
            </w:r>
          </w:p>
          <w:p w14:paraId="3B17DD99"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Šalys patvirtina, kad siekiant užtikrinti tinkamą Sutarties vykdymą nebus tvarkomi asmens duomenys, Šalys papildomų susitarimų dėl asmens duomenų tvarkymo nesudarys.</w:t>
            </w:r>
          </w:p>
          <w:p w14:paraId="1D9D16B8" w14:textId="77777777" w:rsidR="00D20A19" w:rsidRDefault="00D20A19" w:rsidP="0022082D">
            <w:pPr>
              <w:jc w:val="both"/>
              <w:rPr>
                <w:rFonts w:ascii="Arial" w:hAnsi="Arial" w:cs="Arial"/>
                <w:sz w:val="18"/>
                <w:szCs w:val="18"/>
              </w:rPr>
            </w:pPr>
          </w:p>
          <w:p w14:paraId="274E330D" w14:textId="2954EDB1" w:rsidR="00D20A19" w:rsidRPr="00FE648F" w:rsidRDefault="00D20A19" w:rsidP="0022082D">
            <w:pPr>
              <w:jc w:val="both"/>
              <w:rPr>
                <w:rFonts w:ascii="Arial" w:hAnsi="Arial" w:cs="Arial"/>
                <w:sz w:val="18"/>
                <w:szCs w:val="18"/>
              </w:rPr>
            </w:pPr>
            <w:r w:rsidRPr="2BC42E4F">
              <w:rPr>
                <w:rFonts w:ascii="Arial" w:hAnsi="Arial" w:cs="Arial"/>
                <w:sz w:val="18"/>
                <w:szCs w:val="18"/>
              </w:rPr>
              <w:t>22.2.2.1</w:t>
            </w:r>
            <w:r w:rsidR="30B8090C" w:rsidRPr="2BC42E4F">
              <w:rPr>
                <w:rFonts w:ascii="Arial" w:hAnsi="Arial" w:cs="Arial"/>
                <w:sz w:val="18"/>
                <w:szCs w:val="18"/>
              </w:rPr>
              <w:t xml:space="preserve">5. </w:t>
            </w:r>
            <w:r w:rsidRPr="2BC42E4F">
              <w:rPr>
                <w:rFonts w:ascii="Arial" w:hAnsi="Arial" w:cs="Arial"/>
                <w:sz w:val="18"/>
                <w:szCs w:val="18"/>
              </w:rPr>
              <w:t>išdėstomas taip:</w:t>
            </w:r>
          </w:p>
          <w:p w14:paraId="7E094399"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1856" w:type="dxa"/>
            <w:gridSpan w:val="2"/>
            <w:vMerge/>
            <w:tcMar>
              <w:top w:w="28" w:type="dxa"/>
              <w:bottom w:w="28" w:type="dxa"/>
            </w:tcMar>
          </w:tcPr>
          <w:p w14:paraId="44734888"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6D88217" w14:textId="0D065AF6" w:rsidR="00D20A19" w:rsidRPr="00FE648F" w:rsidRDefault="00D20A19" w:rsidP="00165F26">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6B03AF8D" w14:textId="77777777" w:rsidR="00D20A19" w:rsidRPr="00FE648F"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The Parties confirm that no personal data will be processed for the purpose of ensuring the proper performance of the Contract, and that the Parties will not enter into any additional agreements regarding the processing of personal data.</w:t>
            </w:r>
          </w:p>
          <w:p w14:paraId="47880450" w14:textId="77777777" w:rsidR="00D20A19" w:rsidRPr="00FE648F" w:rsidRDefault="00D20A19" w:rsidP="0022082D">
            <w:pPr>
              <w:jc w:val="both"/>
              <w:rPr>
                <w:rFonts w:ascii="Arial" w:hAnsi="Arial" w:cs="Arial"/>
                <w:sz w:val="18"/>
                <w:szCs w:val="18"/>
                <w:lang w:val="en-GB"/>
              </w:rPr>
            </w:pPr>
          </w:p>
          <w:p w14:paraId="481A48E1" w14:textId="39CE2D2B" w:rsidR="00D20A19" w:rsidRPr="00FE648F" w:rsidRDefault="00D20A19" w:rsidP="0022082D">
            <w:pPr>
              <w:jc w:val="both"/>
              <w:rPr>
                <w:rFonts w:ascii="Arial" w:hAnsi="Arial" w:cs="Arial"/>
                <w:sz w:val="18"/>
                <w:szCs w:val="18"/>
                <w:lang w:val="en-GB"/>
              </w:rPr>
            </w:pPr>
            <w:r w:rsidRPr="2BC42E4F">
              <w:rPr>
                <w:rFonts w:ascii="Arial" w:eastAsia="Arial" w:hAnsi="Arial" w:cs="Arial"/>
                <w:sz w:val="18"/>
                <w:szCs w:val="18"/>
                <w:lang w:val="en-GB" w:bidi="en-US"/>
              </w:rPr>
              <w:t>Point 22.2.2.1</w:t>
            </w:r>
            <w:r w:rsidR="79544266" w:rsidRPr="2BC42E4F">
              <w:rPr>
                <w:rFonts w:ascii="Arial" w:eastAsia="Arial" w:hAnsi="Arial" w:cs="Arial"/>
                <w:sz w:val="18"/>
                <w:szCs w:val="18"/>
                <w:lang w:val="en-GB" w:bidi="en-US"/>
              </w:rPr>
              <w:t xml:space="preserve">5. </w:t>
            </w:r>
            <w:r w:rsidRPr="2BC42E4F">
              <w:rPr>
                <w:rFonts w:ascii="Arial" w:eastAsia="Arial" w:hAnsi="Arial" w:cs="Arial"/>
                <w:sz w:val="18"/>
                <w:szCs w:val="18"/>
                <w:lang w:val="en-GB" w:bidi="en-US"/>
              </w:rPr>
              <w:t>shall read as follows:</w:t>
            </w:r>
          </w:p>
          <w:p w14:paraId="336AB515" w14:textId="77777777" w:rsidR="00D20A19" w:rsidRPr="00FE648F" w:rsidRDefault="00D20A19" w:rsidP="0022082D">
            <w:pPr>
              <w:widowControl w:val="0"/>
              <w:jc w:val="both"/>
              <w:rPr>
                <w:rFonts w:ascii="Arial" w:hAnsi="Arial" w:cs="Arial"/>
                <w:sz w:val="18"/>
                <w:szCs w:val="18"/>
              </w:rPr>
            </w:pPr>
            <w:r w:rsidRPr="00FE648F">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provisions of the PL, including Articles 50(8), 50(9),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and/or 47(9) of the PPL and/or sanctions;</w:t>
            </w:r>
          </w:p>
        </w:tc>
      </w:tr>
      <w:tr w:rsidR="3AD51D77" w14:paraId="590580D7" w14:textId="77777777" w:rsidTr="69792B9A">
        <w:trPr>
          <w:trHeight w:val="300"/>
        </w:trPr>
        <w:tc>
          <w:tcPr>
            <w:tcW w:w="1845" w:type="dxa"/>
            <w:vMerge/>
            <w:tcMar>
              <w:top w:w="28" w:type="dxa"/>
              <w:bottom w:w="28" w:type="dxa"/>
            </w:tcMar>
          </w:tcPr>
          <w:p w14:paraId="19018FF1" w14:textId="77777777" w:rsidR="00AC664D" w:rsidRDefault="00AC664D"/>
        </w:tc>
        <w:tc>
          <w:tcPr>
            <w:tcW w:w="5567" w:type="dxa"/>
            <w:gridSpan w:val="5"/>
            <w:tcMar>
              <w:top w:w="28" w:type="dxa"/>
              <w:bottom w:w="28" w:type="dxa"/>
            </w:tcMar>
          </w:tcPr>
          <w:p w14:paraId="7B8A71D5" w14:textId="17F5056B"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Papildyti Sutarties Bendrųjų sąlygų 13 skyrių 13.3.1. punktu ir išdėstyti jį taip:</w:t>
            </w:r>
          </w:p>
          <w:p w14:paraId="7590C52E" w14:textId="39B34A17"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1856" w:type="dxa"/>
            <w:gridSpan w:val="2"/>
            <w:vMerge/>
            <w:tcMar>
              <w:top w:w="28" w:type="dxa"/>
              <w:bottom w:w="28" w:type="dxa"/>
            </w:tcMar>
          </w:tcPr>
          <w:p w14:paraId="6D3D6729" w14:textId="77777777" w:rsidR="00AC664D" w:rsidRDefault="00AC664D"/>
        </w:tc>
        <w:tc>
          <w:tcPr>
            <w:tcW w:w="6500" w:type="dxa"/>
            <w:gridSpan w:val="5"/>
            <w:tcMar>
              <w:top w:w="28" w:type="dxa"/>
              <w:bottom w:w="28" w:type="dxa"/>
            </w:tcMar>
          </w:tcPr>
          <w:p w14:paraId="2F28578F" w14:textId="31EFA4BB"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 xml:space="preserve">Amend Section 13 of the General Terms of the </w:t>
            </w:r>
            <w:r w:rsidR="001D2C59">
              <w:rPr>
                <w:rFonts w:ascii="Arial" w:eastAsia="Arial" w:hAnsi="Arial" w:cs="Arial"/>
                <w:sz w:val="18"/>
                <w:szCs w:val="18"/>
                <w:lang w:val="en-GB" w:bidi="en-US"/>
              </w:rPr>
              <w:t>Contract</w:t>
            </w:r>
            <w:r w:rsidRPr="3AD51D77">
              <w:rPr>
                <w:rFonts w:ascii="Arial" w:eastAsia="Arial" w:hAnsi="Arial" w:cs="Arial"/>
                <w:sz w:val="18"/>
                <w:szCs w:val="18"/>
                <w:lang w:val="en-GB" w:bidi="en-US"/>
              </w:rPr>
              <w:t xml:space="preserve"> by adding Clause 13.3.1 and setting it out as follows:</w:t>
            </w:r>
          </w:p>
          <w:p w14:paraId="3E6B46E8" w14:textId="3BB2EA87" w:rsidR="3AD51D77" w:rsidRDefault="303A6171" w:rsidP="00165F26">
            <w:pPr>
              <w:jc w:val="both"/>
              <w:rPr>
                <w:rFonts w:ascii="Arial" w:eastAsia="Arial" w:hAnsi="Arial" w:cs="Arial"/>
                <w:sz w:val="18"/>
                <w:szCs w:val="18"/>
                <w:lang w:val="en-GB" w:bidi="en-US"/>
              </w:rPr>
            </w:pPr>
            <w:r w:rsidRPr="3AD51D77">
              <w:rPr>
                <w:rFonts w:ascii="Arial" w:eastAsia="Arial" w:hAnsi="Arial" w:cs="Arial"/>
                <w:sz w:val="18"/>
                <w:szCs w:val="18"/>
                <w:lang w:val="en-GB" w:bidi="en-US"/>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r w:rsidR="1AF975E8" w:rsidRPr="3AD51D77">
              <w:rPr>
                <w:rFonts w:ascii="Arial" w:eastAsia="Arial" w:hAnsi="Arial" w:cs="Arial"/>
                <w:sz w:val="18"/>
                <w:szCs w:val="18"/>
                <w:lang w:val="en-GB" w:bidi="en-US"/>
              </w:rPr>
              <w:t xml:space="preserve">This requirement shall only be waived under the circumstances specified in Clause 13.2.2 of the General Terms of the </w:t>
            </w:r>
            <w:r w:rsidR="001D2C59">
              <w:rPr>
                <w:rFonts w:ascii="Arial" w:eastAsia="Arial" w:hAnsi="Arial" w:cs="Arial"/>
                <w:sz w:val="18"/>
                <w:szCs w:val="18"/>
                <w:lang w:val="en-GB" w:bidi="en-US"/>
              </w:rPr>
              <w:t>Contract</w:t>
            </w:r>
            <w:r w:rsidR="1AF975E8" w:rsidRPr="3AD51D77">
              <w:rPr>
                <w:rFonts w:ascii="Arial" w:eastAsia="Arial" w:hAnsi="Arial" w:cs="Arial"/>
                <w:sz w:val="18"/>
                <w:szCs w:val="18"/>
                <w:lang w:val="en-GB" w:bidi="en-US"/>
              </w:rPr>
              <w:t>.</w:t>
            </w:r>
          </w:p>
        </w:tc>
      </w:tr>
      <w:tr w:rsidR="00D20A19" w14:paraId="123A27A4" w14:textId="77777777" w:rsidTr="69792B9A">
        <w:tc>
          <w:tcPr>
            <w:tcW w:w="1845" w:type="dxa"/>
            <w:vMerge w:val="restart"/>
            <w:tcMar>
              <w:top w:w="28" w:type="dxa"/>
              <w:bottom w:w="28" w:type="dxa"/>
            </w:tcMar>
          </w:tcPr>
          <w:p w14:paraId="008DB4A4" w14:textId="77777777" w:rsidR="00D20A19" w:rsidRPr="00FE648F" w:rsidRDefault="00D20A19" w:rsidP="0022082D">
            <w:pPr>
              <w:ind w:firstLine="33"/>
              <w:jc w:val="both"/>
              <w:rPr>
                <w:rFonts w:ascii="Arial" w:hAnsi="Arial" w:cs="Arial"/>
                <w:sz w:val="18"/>
                <w:szCs w:val="18"/>
              </w:rPr>
            </w:pPr>
            <w:r w:rsidRPr="00FE648F">
              <w:rPr>
                <w:rFonts w:ascii="Arial" w:hAnsi="Arial" w:cs="Arial"/>
                <w:b/>
                <w:sz w:val="18"/>
                <w:szCs w:val="18"/>
              </w:rPr>
              <w:t>14.2.</w:t>
            </w:r>
          </w:p>
        </w:tc>
        <w:tc>
          <w:tcPr>
            <w:tcW w:w="5567" w:type="dxa"/>
            <w:gridSpan w:val="5"/>
            <w:tcMar>
              <w:top w:w="28" w:type="dxa"/>
              <w:bottom w:w="28" w:type="dxa"/>
            </w:tcMar>
          </w:tcPr>
          <w:p w14:paraId="5757AF53"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14:paraId="59EDE263" w14:textId="77777777" w:rsidR="00D20A19" w:rsidRPr="00FE648F" w:rsidRDefault="00D20A19" w:rsidP="0022082D">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1" w:history="1">
              <w:r w:rsidRPr="00FE648F">
                <w:rPr>
                  <w:rStyle w:val="Hyperlink"/>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1612D01A" w14:textId="77777777" w:rsidR="00D20A19" w:rsidRDefault="00D20A19" w:rsidP="0022082D">
            <w:pPr>
              <w:jc w:val="both"/>
              <w:rPr>
                <w:rFonts w:ascii="Arial" w:eastAsia="Arial" w:hAnsi="Arial" w:cs="Arial"/>
                <w:sz w:val="18"/>
                <w:szCs w:val="18"/>
              </w:rPr>
            </w:pPr>
          </w:p>
          <w:p w14:paraId="04086DBC" w14:textId="77777777" w:rsidR="00D20A19" w:rsidRPr="00FE648F" w:rsidRDefault="00D20A19" w:rsidP="0022082D">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52667CBE" w14:textId="77777777" w:rsidR="00D20A19" w:rsidRPr="00FE648F" w:rsidRDefault="00D20A19" w:rsidP="4687F958">
            <w:pPr>
              <w:numPr>
                <w:ilvl w:val="0"/>
                <w:numId w:val="27"/>
              </w:numPr>
              <w:ind w:left="180" w:hanging="270"/>
              <w:jc w:val="both"/>
              <w:rPr>
                <w:rFonts w:ascii="Arial" w:eastAsia="Arial" w:hAnsi="Arial" w:cs="Arial"/>
                <w:sz w:val="18"/>
                <w:szCs w:val="18"/>
              </w:rPr>
            </w:pPr>
            <w:r w:rsidRPr="4687F958">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7DC17A89" w14:textId="07A8383F"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45 str. 2</w:t>
            </w:r>
            <w:r w:rsidRPr="4687F958">
              <w:rPr>
                <w:rFonts w:ascii="Arial" w:eastAsia="Arial" w:hAnsi="Arial" w:cs="Arial"/>
                <w:sz w:val="18"/>
                <w:szCs w:val="18"/>
                <w:vertAlign w:val="superscript"/>
              </w:rPr>
              <w:t>1</w:t>
            </w:r>
            <w:r w:rsidRPr="4687F958">
              <w:rPr>
                <w:rFonts w:ascii="Arial" w:eastAsia="Arial" w:hAnsi="Arial" w:cs="Arial"/>
                <w:sz w:val="18"/>
                <w:szCs w:val="18"/>
              </w:rPr>
              <w:t xml:space="preserve"> d. (reikalavimo formuluotę žr. pirkimo dokumentuose).</w:t>
            </w:r>
          </w:p>
          <w:p w14:paraId="1100D4C9" w14:textId="77777777" w:rsidR="003C6EE3" w:rsidRDefault="003C6EE3" w:rsidP="0022082D">
            <w:pPr>
              <w:jc w:val="both"/>
              <w:rPr>
                <w:rFonts w:ascii="Arial" w:hAnsi="Arial" w:cs="Arial"/>
                <w:sz w:val="18"/>
                <w:szCs w:val="18"/>
              </w:rPr>
            </w:pPr>
          </w:p>
          <w:p w14:paraId="08DFF375" w14:textId="44471B22" w:rsidR="008A1E81" w:rsidRDefault="004E7F6B" w:rsidP="004E7F6B">
            <w:pPr>
              <w:jc w:val="both"/>
              <w:rPr>
                <w:rFonts w:ascii="Arial" w:hAnsi="Arial" w:cs="Arial"/>
                <w:sz w:val="18"/>
                <w:szCs w:val="18"/>
              </w:rPr>
            </w:pPr>
            <w:r w:rsidRPr="00FE648F">
              <w:rPr>
                <w:rFonts w:ascii="Arial" w:hAnsi="Arial" w:cs="Arial"/>
                <w:sz w:val="18"/>
                <w:szCs w:val="18"/>
              </w:rPr>
              <w:t>16.5. Tiekėjas būtų susipažinęs ir laikytųsi LTG grupės tiekėjo elgesio kodekso nuostatų (</w:t>
            </w:r>
            <w:hyperlink r:id="rId12">
              <w:r w:rsidRPr="2BC42E4F">
                <w:rPr>
                  <w:rStyle w:val="Hyperlink"/>
                  <w:rFonts w:ascii="Arial" w:hAnsi="Arial" w:cs="Arial"/>
                  <w:sz w:val="18"/>
                  <w:szCs w:val="18"/>
                </w:rPr>
                <w:t>paskelbta viešai</w:t>
              </w:r>
            </w:hyperlink>
            <w:r w:rsidRPr="00FE648F">
              <w:rPr>
                <w:rFonts w:ascii="Arial" w:hAnsi="Arial" w:cs="Arial"/>
                <w:sz w:val="18"/>
                <w:szCs w:val="18"/>
                <w:vertAlign w:val="superscript"/>
              </w:rPr>
              <w:footnoteReference w:id="3"/>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4212BB1B" w14:textId="7C32C9A9" w:rsidR="2CD5C728" w:rsidRDefault="2CD5C728" w:rsidP="2706F7B4">
            <w:pPr>
              <w:jc w:val="both"/>
              <w:rPr>
                <w:rFonts w:ascii="Arial" w:eastAsia="Arial" w:hAnsi="Arial" w:cs="Arial"/>
                <w:color w:val="000000" w:themeColor="text1"/>
                <w:sz w:val="18"/>
                <w:szCs w:val="18"/>
              </w:rPr>
            </w:pPr>
            <w:r w:rsidRPr="0063668A">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3">
              <w:r w:rsidRPr="2706F7B4">
                <w:rPr>
                  <w:rStyle w:val="Hyperlink"/>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4">
              <w:r w:rsidRPr="2706F7B4">
                <w:rPr>
                  <w:rStyle w:val="Hyperlink"/>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5">
              <w:r w:rsidRPr="2706F7B4">
                <w:rPr>
                  <w:rStyle w:val="Hyperlink"/>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xml:space="preserve">, Nacionalinio saugumo atitikties politika ir jose nurodytais </w:t>
            </w:r>
            <w:r w:rsidRPr="2706F7B4">
              <w:rPr>
                <w:rFonts w:ascii="Arial" w:eastAsia="Arial" w:hAnsi="Arial" w:cs="Arial"/>
                <w:color w:val="000000" w:themeColor="text1"/>
                <w:sz w:val="18"/>
                <w:szCs w:val="18"/>
              </w:rPr>
              <w:lastRenderedPageBreak/>
              <w:t xml:space="preserve">principais. </w:t>
            </w:r>
            <w:r w:rsidR="00AD6E23">
              <w:rPr>
                <w:rFonts w:ascii="Arial" w:eastAsia="Arial" w:hAnsi="Arial" w:cs="Arial"/>
                <w:color w:val="000000" w:themeColor="text1"/>
                <w:sz w:val="18"/>
                <w:szCs w:val="18"/>
              </w:rPr>
              <w:t>Tiekėjas</w:t>
            </w:r>
            <w:r w:rsidRPr="2706F7B4">
              <w:rPr>
                <w:rFonts w:ascii="Arial" w:eastAsia="Arial" w:hAnsi="Arial" w:cs="Arial"/>
                <w:color w:val="000000" w:themeColor="text1"/>
                <w:sz w:val="18"/>
                <w:szCs w:val="18"/>
              </w:rPr>
              <w:t xml:space="preserve">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5D135FFC" w14:textId="77777777" w:rsidR="00165F26" w:rsidRDefault="00165F26" w:rsidP="00165F26">
            <w:pPr>
              <w:jc w:val="both"/>
              <w:rPr>
                <w:rFonts w:ascii="Arial" w:hAnsi="Arial" w:cs="Arial"/>
                <w:sz w:val="18"/>
                <w:szCs w:val="18"/>
              </w:rPr>
            </w:pPr>
          </w:p>
          <w:p w14:paraId="0C215F7E" w14:textId="1DE45EBE" w:rsidR="00165F26" w:rsidRPr="00165F26" w:rsidRDefault="00165F26" w:rsidP="00165F26">
            <w:pPr>
              <w:jc w:val="both"/>
              <w:rPr>
                <w:rFonts w:ascii="Arial" w:hAnsi="Arial" w:cs="Arial"/>
                <w:sz w:val="18"/>
                <w:szCs w:val="18"/>
              </w:rPr>
            </w:pPr>
            <w:r w:rsidRPr="2706F7B4">
              <w:rPr>
                <w:rFonts w:ascii="Arial" w:hAnsi="Arial" w:cs="Arial"/>
                <w:sz w:val="18"/>
                <w:szCs w:val="18"/>
              </w:rPr>
              <w:t>12.2.8. Sąskaitos faktūros pagal šią sutartį turi būti išrašomos ne vėliau kaip einamojo mėnesio paskutinę dieną;</w:t>
            </w:r>
          </w:p>
          <w:p w14:paraId="40ADE639" w14:textId="6E79AB38" w:rsidR="00D20A19" w:rsidRPr="00FE648F" w:rsidRDefault="00D20A19" w:rsidP="29F63BA3">
            <w:pPr>
              <w:jc w:val="both"/>
              <w:rPr>
                <w:rFonts w:ascii="Arial" w:hAnsi="Arial" w:cs="Arial"/>
                <w:sz w:val="18"/>
                <w:szCs w:val="18"/>
              </w:rPr>
            </w:pPr>
            <w:r w:rsidRPr="29F63BA3">
              <w:rPr>
                <w:rFonts w:ascii="Arial" w:hAnsi="Arial" w:cs="Arial"/>
                <w:sz w:val="18"/>
                <w:szCs w:val="18"/>
              </w:rPr>
              <w:t>17.</w:t>
            </w:r>
            <w:r w:rsidR="25ABCAD6" w:rsidRPr="29F63BA3">
              <w:rPr>
                <w:rFonts w:ascii="Arial" w:hAnsi="Arial" w:cs="Arial"/>
                <w:sz w:val="18"/>
                <w:szCs w:val="18"/>
              </w:rPr>
              <w:t>8</w:t>
            </w:r>
            <w:r w:rsidRPr="29F63BA3">
              <w:rPr>
                <w:rFonts w:ascii="Arial" w:hAnsi="Arial" w:cs="Arial"/>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6A65FCA6" w14:textId="383E0692" w:rsidR="00D20A19" w:rsidRPr="00FE648F" w:rsidRDefault="00D20A19" w:rsidP="0022082D">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w:t>
            </w:r>
            <w:r w:rsidR="00B735C7">
              <w:rPr>
                <w:rFonts w:ascii="Arial" w:hAnsi="Arial" w:cs="Arial"/>
                <w:sz w:val="18"/>
                <w:szCs w:val="18"/>
              </w:rPr>
              <w:t>Paslaugomis</w:t>
            </w:r>
            <w:r w:rsidRPr="00FE648F">
              <w:rPr>
                <w:rFonts w:ascii="Arial" w:hAnsi="Arial" w:cs="Arial"/>
                <w:sz w:val="18"/>
                <w:szCs w:val="18"/>
              </w:rPr>
              <w:t xml:space="preserve">, Pirkėjui yra taikomos sankcijos, Tiekėjas įsipareigoja apsaugoti Pirkėją nuo bet kokių neigiamų pasekmių, atsakyti prieš Pirkėją dėl bet kokių neigiamų pasekmių, kurias Pirkėjui gali sukelti jam taikomos </w:t>
            </w:r>
            <w:r w:rsidRPr="00FE648F">
              <w:rPr>
                <w:rFonts w:ascii="Arial" w:hAnsi="Arial" w:cs="Arial"/>
                <w:sz w:val="18"/>
                <w:szCs w:val="18"/>
              </w:rPr>
              <w:lastRenderedPageBreak/>
              <w:t>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659A690F" w14:textId="77777777" w:rsidR="00D20A19" w:rsidRPr="00FE648F" w:rsidRDefault="00D20A19" w:rsidP="0022082D">
            <w:pPr>
              <w:jc w:val="both"/>
              <w:rPr>
                <w:rFonts w:ascii="Arial" w:hAnsi="Arial" w:cs="Arial"/>
                <w:sz w:val="18"/>
                <w:szCs w:val="18"/>
              </w:rPr>
            </w:pPr>
          </w:p>
        </w:tc>
        <w:tc>
          <w:tcPr>
            <w:tcW w:w="1856" w:type="dxa"/>
            <w:gridSpan w:val="2"/>
            <w:vMerge w:val="restart"/>
            <w:tcMar>
              <w:top w:w="28" w:type="dxa"/>
              <w:bottom w:w="28" w:type="dxa"/>
            </w:tcMar>
          </w:tcPr>
          <w:p w14:paraId="6FBD4ED8" w14:textId="77777777" w:rsidR="00D20A19" w:rsidRPr="00FE648F" w:rsidRDefault="00D20A19" w:rsidP="0022082D">
            <w:pPr>
              <w:ind w:firstLine="74"/>
              <w:jc w:val="both"/>
              <w:rPr>
                <w:rFonts w:ascii="Arial" w:hAnsi="Arial" w:cs="Arial"/>
                <w:sz w:val="18"/>
                <w:szCs w:val="18"/>
              </w:rPr>
            </w:pPr>
            <w:r w:rsidRPr="00FE648F">
              <w:rPr>
                <w:rFonts w:ascii="Arial" w:hAnsi="Arial" w:cs="Arial"/>
                <w:b/>
                <w:sz w:val="18"/>
                <w:szCs w:val="18"/>
              </w:rPr>
              <w:lastRenderedPageBreak/>
              <w:t>14.2.</w:t>
            </w:r>
          </w:p>
        </w:tc>
        <w:tc>
          <w:tcPr>
            <w:tcW w:w="6500" w:type="dxa"/>
            <w:gridSpan w:val="5"/>
            <w:tcMar>
              <w:top w:w="28" w:type="dxa"/>
              <w:bottom w:w="28" w:type="dxa"/>
            </w:tcMar>
          </w:tcPr>
          <w:p w14:paraId="4C86B1F9" w14:textId="19BE5AF2" w:rsidR="00D20A19" w:rsidRPr="00FE648F" w:rsidRDefault="547CE3B1" w:rsidP="0022082D">
            <w:pPr>
              <w:jc w:val="both"/>
              <w:rPr>
                <w:rFonts w:ascii="Arial" w:hAnsi="Arial" w:cs="Arial"/>
                <w:sz w:val="18"/>
                <w:szCs w:val="18"/>
                <w:lang w:val="en-GB"/>
              </w:rPr>
            </w:pPr>
            <w:r w:rsidRPr="3AD51D77">
              <w:rPr>
                <w:rFonts w:ascii="Arial" w:eastAsia="Arial" w:hAnsi="Arial" w:cs="Arial"/>
                <w:sz w:val="18"/>
                <w:szCs w:val="18"/>
                <w:lang w:val="en-GB" w:bidi="en-US"/>
              </w:rPr>
              <w:t xml:space="preserve">The Parties hereby agree to </w:t>
            </w:r>
            <w:r w:rsidR="46050BC1" w:rsidRPr="3AD51D77">
              <w:rPr>
                <w:rFonts w:ascii="Arial" w:eastAsia="Arial" w:hAnsi="Arial" w:cs="Arial"/>
                <w:sz w:val="18"/>
                <w:szCs w:val="18"/>
                <w:lang w:val="en-GB" w:bidi="en-US"/>
              </w:rPr>
              <w:t xml:space="preserve">amend </w:t>
            </w:r>
            <w:r w:rsidRPr="3AD51D77">
              <w:rPr>
                <w:rFonts w:ascii="Arial" w:eastAsia="Arial" w:hAnsi="Arial" w:cs="Arial"/>
                <w:sz w:val="18"/>
                <w:szCs w:val="18"/>
                <w:lang w:val="en-GB" w:bidi="en-US"/>
              </w:rPr>
              <w:t>the General Terms and Conditions of the Contract with the following clause(s), without changing the numbering of other clauses:</w:t>
            </w:r>
          </w:p>
          <w:p w14:paraId="666680E3" w14:textId="77777777" w:rsidR="00D20A19" w:rsidRPr="00FE648F" w:rsidRDefault="00D20A19" w:rsidP="0022082D">
            <w:pPr>
              <w:jc w:val="both"/>
              <w:rPr>
                <w:rFonts w:ascii="Arial" w:eastAsia="Arial" w:hAnsi="Arial" w:cs="Arial"/>
                <w:sz w:val="18"/>
                <w:szCs w:val="18"/>
              </w:rPr>
            </w:pPr>
            <w:r w:rsidRPr="00FE648F">
              <w:rPr>
                <w:rFonts w:ascii="Arial" w:eastAsia="Arial" w:hAnsi="Arial" w:cs="Arial"/>
                <w:sz w:val="18"/>
                <w:szCs w:val="18"/>
                <w:lang w:val="en-US" w:bidi="en-US"/>
              </w:rPr>
              <w:t xml:space="preserve">1.1.18. Sanctions – the sanctions set out in the Sanctions Implementation and Control Policy </w:t>
            </w:r>
            <w:hyperlink r:id="rId16" w:history="1">
              <w:r w:rsidRPr="00FE648F">
                <w:rPr>
                  <w:rStyle w:val="Hyperlink"/>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056B5FBB" w14:textId="77777777" w:rsidR="00D20A19" w:rsidRPr="00FE648F" w:rsidRDefault="00D20A19" w:rsidP="0022082D">
            <w:pPr>
              <w:jc w:val="both"/>
              <w:rPr>
                <w:rFonts w:ascii="Arial" w:eastAsia="Arial" w:hAnsi="Arial" w:cs="Arial"/>
                <w:sz w:val="18"/>
                <w:szCs w:val="18"/>
                <w:lang w:bidi="en-US"/>
              </w:rPr>
            </w:pPr>
          </w:p>
          <w:p w14:paraId="6D2D0A09" w14:textId="77777777" w:rsidR="00D20A19" w:rsidRPr="00FE648F" w:rsidRDefault="00D20A19" w:rsidP="0022082D">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73E6F6FA" w14:textId="77777777" w:rsidR="00D20A19" w:rsidRPr="00FE648F" w:rsidRDefault="00D20A19" w:rsidP="4687F958">
            <w:pPr>
              <w:numPr>
                <w:ilvl w:val="0"/>
                <w:numId w:val="27"/>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0510FAD0" w14:textId="3EA6925D"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(see the wording of the requirement in the procurement documents).</w:t>
            </w:r>
          </w:p>
          <w:p w14:paraId="5A1A488A" w14:textId="09194E58" w:rsidR="004E7F6B" w:rsidRDefault="00E458EF" w:rsidP="00E458EF">
            <w:pPr>
              <w:jc w:val="both"/>
              <w:rPr>
                <w:rFonts w:ascii="Arial" w:eastAsia="Arial" w:hAnsi="Arial" w:cs="Arial"/>
                <w:sz w:val="18"/>
                <w:szCs w:val="18"/>
                <w:lang w:val="en-GB" w:bidi="en-US"/>
              </w:rPr>
            </w:pPr>
            <w:r w:rsidRPr="00FE648F">
              <w:rPr>
                <w:rFonts w:ascii="Arial" w:eastAsia="Arial" w:hAnsi="Arial" w:cs="Arial"/>
                <w:sz w:val="18"/>
                <w:szCs w:val="18"/>
                <w:lang w:val="en-GB" w:bidi="en-US"/>
              </w:rPr>
              <w:t xml:space="preserve">16.5. Supplier shall be familiar with and adhere to the provisions of the LTG Group Supplier Code of Conduct </w:t>
            </w:r>
            <w:hyperlink r:id="rId17">
              <w:r w:rsidRPr="2706F7B4">
                <w:rPr>
                  <w:rStyle w:val="Hyperlink"/>
                  <w:rFonts w:ascii="Arial" w:eastAsia="Arial" w:hAnsi="Arial" w:cs="Arial"/>
                  <w:sz w:val="18"/>
                  <w:szCs w:val="18"/>
                  <w:lang w:val="en-GB" w:bidi="en-US"/>
                </w:rPr>
                <w:t>(publicly available</w:t>
              </w:r>
            </w:hyperlink>
            <w:r w:rsidRPr="00FE648F">
              <w:rPr>
                <w:rFonts w:ascii="Arial" w:eastAsia="Arial" w:hAnsi="Arial" w:cs="Arial"/>
                <w:sz w:val="18"/>
                <w:szCs w:val="18"/>
                <w:vertAlign w:val="superscript"/>
                <w:lang w:val="en-GB" w:bidi="en-US"/>
              </w:rPr>
              <w:footnoteReference w:id="5"/>
            </w:r>
            <w:r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29A6792C" w14:textId="76E8BFFD" w:rsidR="7AF44DED" w:rsidRDefault="7AF44DED" w:rsidP="2706F7B4">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yperlink"/>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19">
              <w:r w:rsidRPr="2706F7B4">
                <w:rPr>
                  <w:rStyle w:val="Hyperlink"/>
                  <w:rFonts w:ascii="Arial" w:eastAsia="Arial" w:hAnsi="Arial" w:cs="Arial"/>
                  <w:sz w:val="18"/>
                  <w:szCs w:val="18"/>
                  <w:lang w:val="en-GB" w:bidi="en-US"/>
                </w:rPr>
                <w:t>www.ltg.lt</w:t>
              </w:r>
            </w:hyperlink>
            <w:r w:rsidRPr="2706F7B4">
              <w:rPr>
                <w:rFonts w:ascii="Arial" w:eastAsia="Arial" w:hAnsi="Arial" w:cs="Arial"/>
                <w:sz w:val="18"/>
                <w:szCs w:val="18"/>
                <w:lang w:val="en-GB" w:bidi="en-US"/>
              </w:rPr>
              <w:t xml:space="preserve">, as well as with the principles set out therein. The </w:t>
            </w:r>
            <w:r w:rsidR="00AD6E23">
              <w:rPr>
                <w:rFonts w:ascii="Arial" w:eastAsia="Arial" w:hAnsi="Arial" w:cs="Arial"/>
                <w:sz w:val="18"/>
                <w:szCs w:val="18"/>
                <w:lang w:val="en-GB" w:bidi="en-US"/>
              </w:rPr>
              <w:t>Supplier</w:t>
            </w:r>
            <w:r w:rsidRPr="2706F7B4">
              <w:rPr>
                <w:rFonts w:ascii="Arial" w:eastAsia="Arial" w:hAnsi="Arial" w:cs="Arial"/>
                <w:sz w:val="18"/>
                <w:szCs w:val="18"/>
                <w:lang w:val="en-GB" w:bidi="en-US"/>
              </w:rPr>
              <w:t xml:space="preserve"> confirms that it complies with </w:t>
            </w:r>
            <w:r w:rsidRPr="2706F7B4">
              <w:rPr>
                <w:rFonts w:ascii="Arial" w:eastAsia="Arial" w:hAnsi="Arial" w:cs="Arial"/>
                <w:sz w:val="18"/>
                <w:szCs w:val="18"/>
                <w:lang w:val="en-GB" w:bidi="en-US"/>
              </w:rPr>
              <w:lastRenderedPageBreak/>
              <w:t>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07D0495C" w14:textId="77777777" w:rsidR="00D20A19" w:rsidRPr="00BA3EED" w:rsidRDefault="00D20A19" w:rsidP="0022082D">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Invoices under this agreement must be issued no later than the last day of the current month</w:t>
            </w:r>
            <w:r>
              <w:rPr>
                <w:rFonts w:ascii="Arial" w:hAnsi="Arial" w:cs="Arial"/>
                <w:sz w:val="18"/>
                <w:szCs w:val="18"/>
                <w:lang w:val="en-US"/>
              </w:rPr>
              <w:t>;</w:t>
            </w:r>
          </w:p>
          <w:p w14:paraId="5C9AF203" w14:textId="40EABA82" w:rsidR="00D20A19" w:rsidRPr="00FE648F" w:rsidRDefault="00D20A19" w:rsidP="29F63BA3">
            <w:pPr>
              <w:jc w:val="both"/>
              <w:rPr>
                <w:rFonts w:ascii="Arial" w:hAnsi="Arial" w:cs="Arial"/>
                <w:sz w:val="18"/>
                <w:szCs w:val="18"/>
                <w:lang w:val="en-GB"/>
              </w:rPr>
            </w:pPr>
            <w:r w:rsidRPr="29F63BA3">
              <w:rPr>
                <w:rFonts w:ascii="Arial" w:eastAsia="Arial" w:hAnsi="Arial" w:cs="Arial"/>
                <w:sz w:val="18"/>
                <w:szCs w:val="18"/>
                <w:lang w:val="en-GB" w:bidi="en-US"/>
              </w:rPr>
              <w:t>17.</w:t>
            </w:r>
            <w:r w:rsidR="5EAC3CCC" w:rsidRPr="29F63BA3">
              <w:rPr>
                <w:rFonts w:ascii="Arial" w:eastAsia="Arial" w:hAnsi="Arial" w:cs="Arial"/>
                <w:sz w:val="18"/>
                <w:szCs w:val="18"/>
                <w:lang w:val="en-GB" w:bidi="en-US"/>
              </w:rPr>
              <w:t>8</w:t>
            </w:r>
            <w:r w:rsidRPr="29F63BA3">
              <w:rPr>
                <w:rFonts w:ascii="Arial" w:eastAsia="Arial" w:hAnsi="Arial" w:cs="Arial"/>
                <w:sz w:val="18"/>
                <w:szCs w:val="18"/>
                <w:lang w:val="en-GB" w:bidi="en-US"/>
              </w:rPr>
              <w:t>.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xml:space="preserve">), and/or any other international sanctions or national restrictive measures implemented by the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including, but not limited to, Council Regulation (EC) No 765/2006 of May 18 2006 concerning  restrictive measures against President Lukashenko and certain officials of Belarus (as amended and supplemented from time to time), Council Regulation (EU) No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F4341A5" w14:textId="4A646A5F" w:rsidR="00D20A19" w:rsidRPr="00066D55"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w:t>
            </w:r>
            <w:r w:rsidR="00B735C7">
              <w:rPr>
                <w:rFonts w:ascii="Arial" w:eastAsia="Arial" w:hAnsi="Arial" w:cs="Arial"/>
                <w:sz w:val="18"/>
                <w:szCs w:val="18"/>
                <w:lang w:val="en-GB" w:bidi="en-US"/>
              </w:rPr>
              <w:t>Services</w:t>
            </w:r>
            <w:r w:rsidRPr="00FE648F">
              <w:rPr>
                <w:rFonts w:ascii="Arial" w:eastAsia="Arial" w:hAnsi="Arial" w:cs="Arial"/>
                <w:sz w:val="18"/>
                <w:szCs w:val="18"/>
                <w:lang w:val="en-GB" w:bidi="en-US"/>
              </w:rPr>
              <w:t xml:space="preserve">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w:t>
            </w:r>
            <w:r w:rsidRPr="00FE648F">
              <w:rPr>
                <w:rFonts w:ascii="Arial" w:eastAsia="Arial" w:hAnsi="Arial" w:cs="Arial"/>
                <w:sz w:val="18"/>
                <w:szCs w:val="18"/>
                <w:lang w:val="en-GB" w:bidi="en-US"/>
              </w:rPr>
              <w:lastRenderedPageBreak/>
              <w:t>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D20A19" w14:paraId="68421B93" w14:textId="77777777" w:rsidTr="69792B9A">
        <w:tc>
          <w:tcPr>
            <w:tcW w:w="1845" w:type="dxa"/>
            <w:vMerge/>
            <w:tcMar>
              <w:top w:w="28" w:type="dxa"/>
              <w:bottom w:w="28" w:type="dxa"/>
            </w:tcMar>
          </w:tcPr>
          <w:p w14:paraId="5C0F8A1B" w14:textId="77777777" w:rsidR="00D20A19" w:rsidRPr="00FE648F" w:rsidRDefault="00D20A19" w:rsidP="0022082D">
            <w:pPr>
              <w:ind w:firstLine="567"/>
              <w:jc w:val="both"/>
              <w:rPr>
                <w:rFonts w:ascii="Arial" w:hAnsi="Arial" w:cs="Arial"/>
                <w:b/>
                <w:bCs/>
                <w:sz w:val="18"/>
                <w:szCs w:val="18"/>
              </w:rPr>
            </w:pPr>
          </w:p>
        </w:tc>
        <w:tc>
          <w:tcPr>
            <w:tcW w:w="5567" w:type="dxa"/>
            <w:gridSpan w:val="5"/>
            <w:tcMar>
              <w:top w:w="28" w:type="dxa"/>
              <w:bottom w:w="28" w:type="dxa"/>
            </w:tcMar>
          </w:tcPr>
          <w:p w14:paraId="5B320B3E" w14:textId="77777777" w:rsidR="00D20A19" w:rsidRPr="00066D55" w:rsidRDefault="00D20A19" w:rsidP="0022082D">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856" w:type="dxa"/>
            <w:gridSpan w:val="2"/>
            <w:vMerge/>
            <w:tcMar>
              <w:top w:w="28" w:type="dxa"/>
              <w:bottom w:w="28" w:type="dxa"/>
            </w:tcMar>
          </w:tcPr>
          <w:p w14:paraId="29E636C5"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FCFF6F5" w14:textId="77777777" w:rsidR="00D20A19" w:rsidRPr="00066D55"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D20A19" w14:paraId="531999FD" w14:textId="77777777" w:rsidTr="69792B9A">
        <w:tc>
          <w:tcPr>
            <w:tcW w:w="1845" w:type="dxa"/>
            <w:vMerge/>
            <w:tcMar>
              <w:top w:w="28" w:type="dxa"/>
              <w:bottom w:w="28" w:type="dxa"/>
            </w:tcMar>
          </w:tcPr>
          <w:p w14:paraId="4B28B8EF" w14:textId="77777777" w:rsidR="00D20A19" w:rsidRPr="00FE648F" w:rsidRDefault="00D20A19" w:rsidP="0022082D">
            <w:pPr>
              <w:ind w:firstLine="567"/>
              <w:jc w:val="both"/>
              <w:rPr>
                <w:rFonts w:ascii="Arial" w:hAnsi="Arial" w:cs="Arial"/>
                <w:b/>
                <w:bCs/>
                <w:sz w:val="18"/>
                <w:szCs w:val="18"/>
              </w:rPr>
            </w:pPr>
          </w:p>
        </w:tc>
        <w:tc>
          <w:tcPr>
            <w:tcW w:w="5567" w:type="dxa"/>
            <w:gridSpan w:val="5"/>
            <w:tcMar>
              <w:top w:w="28" w:type="dxa"/>
              <w:bottom w:w="28" w:type="dxa"/>
            </w:tcMar>
          </w:tcPr>
          <w:p w14:paraId="744B7D31" w14:textId="77777777" w:rsidR="00D20A19" w:rsidRPr="00066D55" w:rsidRDefault="00D20A19" w:rsidP="0022082D">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1856" w:type="dxa"/>
            <w:gridSpan w:val="2"/>
            <w:vMerge/>
            <w:tcMar>
              <w:top w:w="28" w:type="dxa"/>
              <w:bottom w:w="28" w:type="dxa"/>
            </w:tcMar>
          </w:tcPr>
          <w:p w14:paraId="0F0EAEE0"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41577468" w14:textId="77777777" w:rsidR="00D20A19" w:rsidRPr="00066D55"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D20A19" w14:paraId="53789A40" w14:textId="77777777" w:rsidTr="69792B9A">
        <w:tc>
          <w:tcPr>
            <w:tcW w:w="1845" w:type="dxa"/>
            <w:vMerge/>
            <w:tcMar>
              <w:top w:w="28" w:type="dxa"/>
              <w:bottom w:w="28" w:type="dxa"/>
            </w:tcMar>
          </w:tcPr>
          <w:p w14:paraId="18356172" w14:textId="77777777" w:rsidR="00D20A19" w:rsidRPr="00FE648F" w:rsidRDefault="00D20A19" w:rsidP="0022082D">
            <w:pPr>
              <w:ind w:firstLine="567"/>
              <w:jc w:val="both"/>
              <w:rPr>
                <w:rFonts w:ascii="Arial" w:hAnsi="Arial" w:cs="Arial"/>
                <w:b/>
                <w:bCs/>
                <w:sz w:val="18"/>
                <w:szCs w:val="18"/>
              </w:rPr>
            </w:pPr>
          </w:p>
        </w:tc>
        <w:tc>
          <w:tcPr>
            <w:tcW w:w="5567" w:type="dxa"/>
            <w:gridSpan w:val="5"/>
            <w:tcMar>
              <w:top w:w="28" w:type="dxa"/>
              <w:bottom w:w="28" w:type="dxa"/>
            </w:tcMar>
          </w:tcPr>
          <w:p w14:paraId="52E8006B" w14:textId="77777777" w:rsidR="00D20A19" w:rsidRPr="00066D55" w:rsidRDefault="00D20A19" w:rsidP="0022082D">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856" w:type="dxa"/>
            <w:gridSpan w:val="2"/>
            <w:vMerge/>
            <w:tcMar>
              <w:top w:w="28" w:type="dxa"/>
              <w:bottom w:w="28" w:type="dxa"/>
            </w:tcMar>
          </w:tcPr>
          <w:p w14:paraId="2964F6F1"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21624EE0" w14:textId="77777777" w:rsidR="00D20A19" w:rsidRPr="00066D55"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D20A19" w14:paraId="0CB551A7" w14:textId="77777777" w:rsidTr="69792B9A">
        <w:tc>
          <w:tcPr>
            <w:tcW w:w="1845" w:type="dxa"/>
            <w:vMerge/>
            <w:tcMar>
              <w:top w:w="28" w:type="dxa"/>
              <w:bottom w:w="28" w:type="dxa"/>
            </w:tcMar>
          </w:tcPr>
          <w:p w14:paraId="54C26FE7" w14:textId="77777777" w:rsidR="00D20A19" w:rsidRPr="00FE648F" w:rsidRDefault="00D20A19" w:rsidP="0022082D">
            <w:pPr>
              <w:ind w:firstLine="567"/>
              <w:jc w:val="both"/>
              <w:rPr>
                <w:rFonts w:ascii="Arial" w:hAnsi="Arial" w:cs="Arial"/>
                <w:b/>
                <w:bCs/>
                <w:sz w:val="18"/>
                <w:szCs w:val="18"/>
              </w:rPr>
            </w:pPr>
          </w:p>
        </w:tc>
        <w:tc>
          <w:tcPr>
            <w:tcW w:w="5567" w:type="dxa"/>
            <w:gridSpan w:val="5"/>
            <w:tcMar>
              <w:top w:w="28" w:type="dxa"/>
              <w:bottom w:w="28" w:type="dxa"/>
            </w:tcMar>
          </w:tcPr>
          <w:p w14:paraId="424BC4EA" w14:textId="77777777" w:rsidR="00D20A19" w:rsidRPr="00066D55" w:rsidRDefault="00D20A19" w:rsidP="0022082D">
            <w:pPr>
              <w:jc w:val="both"/>
              <w:rPr>
                <w:rFonts w:ascii="Arial" w:hAnsi="Arial" w:cs="Arial"/>
                <w:sz w:val="18"/>
                <w:szCs w:val="18"/>
              </w:rPr>
            </w:pPr>
            <w:r w:rsidRPr="00FE648F">
              <w:rPr>
                <w:rFonts w:ascii="Arial" w:hAnsi="Arial" w:cs="Arial"/>
                <w:sz w:val="18"/>
                <w:szCs w:val="18"/>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w:t>
            </w:r>
            <w:r w:rsidRPr="00FE648F">
              <w:rPr>
                <w:rFonts w:ascii="Arial" w:hAnsi="Arial" w:cs="Arial"/>
                <w:sz w:val="18"/>
                <w:szCs w:val="18"/>
              </w:rPr>
              <w:lastRenderedPageBreak/>
              <w:t>arba proporcingai pagal naujų Sutarties Šalių prisiimamų įsipareigojimų dalį;</w:t>
            </w:r>
          </w:p>
        </w:tc>
        <w:tc>
          <w:tcPr>
            <w:tcW w:w="1856" w:type="dxa"/>
            <w:gridSpan w:val="2"/>
            <w:vMerge/>
            <w:tcMar>
              <w:top w:w="28" w:type="dxa"/>
              <w:bottom w:w="28" w:type="dxa"/>
            </w:tcMar>
          </w:tcPr>
          <w:p w14:paraId="6FCE103C"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4F51B5B9" w14:textId="77777777" w:rsidR="00D20A19" w:rsidRPr="00066D55" w:rsidRDefault="00D20A19" w:rsidP="0022082D">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 xml:space="preserve">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w:t>
            </w:r>
            <w:r w:rsidRPr="00FE648F">
              <w:rPr>
                <w:rFonts w:ascii="Arial" w:eastAsia="Arial" w:hAnsi="Arial" w:cs="Arial"/>
                <w:sz w:val="18"/>
                <w:szCs w:val="18"/>
                <w:lang w:val="en-GB" w:bidi="en-US"/>
              </w:rPr>
              <w:lastRenderedPageBreak/>
              <w:t>or in proportion to the share of the obligations assumed by the new Contracting Parties.</w:t>
            </w:r>
          </w:p>
        </w:tc>
      </w:tr>
      <w:tr w:rsidR="00D20A19" w14:paraId="6A53371B" w14:textId="77777777" w:rsidTr="69792B9A">
        <w:tc>
          <w:tcPr>
            <w:tcW w:w="1845" w:type="dxa"/>
            <w:vMerge/>
            <w:tcMar>
              <w:top w:w="28" w:type="dxa"/>
              <w:bottom w:w="28" w:type="dxa"/>
            </w:tcMar>
          </w:tcPr>
          <w:p w14:paraId="230A262C" w14:textId="77777777" w:rsidR="00D20A19" w:rsidRPr="00FE648F" w:rsidRDefault="00D20A19" w:rsidP="0022082D">
            <w:pPr>
              <w:ind w:firstLine="567"/>
              <w:jc w:val="both"/>
              <w:rPr>
                <w:rFonts w:ascii="Arial" w:hAnsi="Arial" w:cs="Arial"/>
                <w:b/>
                <w:bCs/>
                <w:sz w:val="18"/>
                <w:szCs w:val="18"/>
              </w:rPr>
            </w:pPr>
          </w:p>
        </w:tc>
        <w:tc>
          <w:tcPr>
            <w:tcW w:w="5567" w:type="dxa"/>
            <w:gridSpan w:val="5"/>
            <w:tcMar>
              <w:top w:w="28" w:type="dxa"/>
              <w:bottom w:w="28" w:type="dxa"/>
            </w:tcMar>
          </w:tcPr>
          <w:p w14:paraId="576729CB" w14:textId="77777777" w:rsidR="00D20A19" w:rsidRPr="00FE648F" w:rsidRDefault="00D20A19" w:rsidP="0022082D">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1856" w:type="dxa"/>
            <w:gridSpan w:val="2"/>
            <w:vMerge/>
            <w:tcMar>
              <w:top w:w="28" w:type="dxa"/>
              <w:bottom w:w="28" w:type="dxa"/>
            </w:tcMar>
          </w:tcPr>
          <w:p w14:paraId="2BBB3959"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4893D4B0" w14:textId="77777777" w:rsidR="00D20A19" w:rsidRPr="00066D55"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D20A19" w14:paraId="467F0790" w14:textId="77777777" w:rsidTr="69792B9A">
        <w:tc>
          <w:tcPr>
            <w:tcW w:w="1845" w:type="dxa"/>
            <w:vMerge/>
            <w:tcMar>
              <w:top w:w="28" w:type="dxa"/>
              <w:bottom w:w="28" w:type="dxa"/>
            </w:tcMar>
          </w:tcPr>
          <w:p w14:paraId="1575F87A" w14:textId="77777777" w:rsidR="00D20A19" w:rsidRPr="00FE648F" w:rsidRDefault="00D20A19" w:rsidP="0022082D">
            <w:pPr>
              <w:ind w:firstLine="567"/>
              <w:jc w:val="both"/>
              <w:rPr>
                <w:rFonts w:ascii="Arial" w:hAnsi="Arial" w:cs="Arial"/>
                <w:b/>
                <w:bCs/>
                <w:sz w:val="18"/>
                <w:szCs w:val="18"/>
              </w:rPr>
            </w:pPr>
          </w:p>
        </w:tc>
        <w:tc>
          <w:tcPr>
            <w:tcW w:w="5567" w:type="dxa"/>
            <w:gridSpan w:val="5"/>
            <w:tcMar>
              <w:top w:w="28" w:type="dxa"/>
              <w:bottom w:w="28" w:type="dxa"/>
            </w:tcMar>
          </w:tcPr>
          <w:p w14:paraId="69CA28D9" w14:textId="77777777" w:rsidR="00D20A19" w:rsidRPr="00066D55" w:rsidRDefault="00D20A19" w:rsidP="0022082D">
            <w:pPr>
              <w:jc w:val="both"/>
              <w:rPr>
                <w:rFonts w:ascii="Arial" w:hAnsi="Arial" w:cs="Arial"/>
                <w:sz w:val="18"/>
                <w:szCs w:val="18"/>
              </w:rPr>
            </w:pPr>
            <w:r w:rsidRPr="00FE648F">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1856" w:type="dxa"/>
            <w:gridSpan w:val="2"/>
            <w:vMerge/>
            <w:tcMar>
              <w:top w:w="28" w:type="dxa"/>
              <w:bottom w:w="28" w:type="dxa"/>
            </w:tcMar>
          </w:tcPr>
          <w:p w14:paraId="0B8E0672"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6299EF52" w14:textId="77777777" w:rsidR="00D20A19" w:rsidRPr="00066D55"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D20A19" w14:paraId="4ABF54A7" w14:textId="77777777" w:rsidTr="69792B9A">
        <w:tc>
          <w:tcPr>
            <w:tcW w:w="1845" w:type="dxa"/>
            <w:vMerge/>
            <w:tcMar>
              <w:top w:w="28" w:type="dxa"/>
              <w:bottom w:w="28" w:type="dxa"/>
            </w:tcMar>
          </w:tcPr>
          <w:p w14:paraId="1251F2F0" w14:textId="77777777" w:rsidR="00D20A19" w:rsidRPr="00FE648F" w:rsidRDefault="00D20A19" w:rsidP="0022082D">
            <w:pPr>
              <w:ind w:firstLine="567"/>
              <w:jc w:val="both"/>
              <w:rPr>
                <w:rFonts w:ascii="Arial" w:hAnsi="Arial" w:cs="Arial"/>
                <w:b/>
                <w:bCs/>
                <w:sz w:val="18"/>
                <w:szCs w:val="18"/>
              </w:rPr>
            </w:pPr>
          </w:p>
        </w:tc>
        <w:tc>
          <w:tcPr>
            <w:tcW w:w="5567" w:type="dxa"/>
            <w:gridSpan w:val="5"/>
            <w:tcMar>
              <w:top w:w="28" w:type="dxa"/>
              <w:bottom w:w="28" w:type="dxa"/>
            </w:tcMar>
          </w:tcPr>
          <w:p w14:paraId="6CE18992" w14:textId="77777777" w:rsidR="00D20A19" w:rsidRPr="00066D55" w:rsidRDefault="00D20A19" w:rsidP="0022082D">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1856" w:type="dxa"/>
            <w:gridSpan w:val="2"/>
            <w:vMerge/>
            <w:tcMar>
              <w:top w:w="28" w:type="dxa"/>
              <w:bottom w:w="28" w:type="dxa"/>
            </w:tcMar>
          </w:tcPr>
          <w:p w14:paraId="2367A292"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9D490AE" w14:textId="77777777" w:rsidR="00D20A19" w:rsidRPr="00066D55" w:rsidRDefault="00D20A19" w:rsidP="0022082D">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D20A19" w14:paraId="12A6E3EB" w14:textId="77777777" w:rsidTr="69792B9A">
        <w:tc>
          <w:tcPr>
            <w:tcW w:w="1845" w:type="dxa"/>
            <w:vMerge w:val="restart"/>
            <w:tcMar>
              <w:top w:w="28" w:type="dxa"/>
              <w:bottom w:w="28" w:type="dxa"/>
            </w:tcMar>
          </w:tcPr>
          <w:p w14:paraId="291F64A9" w14:textId="77777777" w:rsidR="00D20A19" w:rsidRPr="00FE648F" w:rsidRDefault="00D20A19" w:rsidP="2BC42E4F">
            <w:pPr>
              <w:ind w:firstLine="33"/>
              <w:jc w:val="both"/>
              <w:rPr>
                <w:rFonts w:ascii="Arial" w:hAnsi="Arial" w:cs="Arial"/>
                <w:sz w:val="18"/>
                <w:szCs w:val="18"/>
              </w:rPr>
            </w:pPr>
            <w:r w:rsidRPr="2BC42E4F">
              <w:rPr>
                <w:rFonts w:ascii="Arial" w:hAnsi="Arial" w:cs="Arial"/>
                <w:b/>
                <w:bCs/>
                <w:sz w:val="18"/>
                <w:szCs w:val="18"/>
              </w:rPr>
              <w:t>14.3.</w:t>
            </w:r>
          </w:p>
        </w:tc>
        <w:tc>
          <w:tcPr>
            <w:tcW w:w="5567" w:type="dxa"/>
            <w:gridSpan w:val="5"/>
            <w:tcMar>
              <w:top w:w="28" w:type="dxa"/>
              <w:bottom w:w="28" w:type="dxa"/>
            </w:tcMar>
          </w:tcPr>
          <w:p w14:paraId="303944BA" w14:textId="5D3B5B11" w:rsidR="00D20A19" w:rsidRPr="000E389C" w:rsidRDefault="00D20A19" w:rsidP="000E389C">
            <w:pPr>
              <w:jc w:val="both"/>
              <w:rPr>
                <w:rFonts w:ascii="Arial" w:hAnsi="Arial" w:cs="Arial"/>
                <w:i/>
                <w:iCs/>
                <w:color w:val="4472C4" w:themeColor="accent1"/>
                <w:sz w:val="18"/>
                <w:szCs w:val="18"/>
              </w:rPr>
            </w:pPr>
            <w:r w:rsidRPr="00FE648F">
              <w:rPr>
                <w:rFonts w:ascii="Arial" w:hAnsi="Arial" w:cs="Arial"/>
                <w:color w:val="000000" w:themeColor="text1"/>
                <w:sz w:val="18"/>
                <w:szCs w:val="18"/>
              </w:rPr>
              <w:t>Sutarties Bendrosios sąlygos papildomos 26 skyriumi</w:t>
            </w:r>
            <w:r w:rsidRPr="00304E93">
              <w:rPr>
                <w:rFonts w:ascii="Arial" w:hAnsi="Arial" w:cs="Arial"/>
                <w:i/>
                <w:iCs/>
                <w:color w:val="4472C4" w:themeColor="accent1"/>
                <w:sz w:val="18"/>
                <w:szCs w:val="18"/>
              </w:rPr>
              <w:t xml:space="preserve">. </w:t>
            </w:r>
            <w:r w:rsidRPr="000E389C">
              <w:rPr>
                <w:rFonts w:ascii="Arial" w:hAnsi="Arial" w:cs="Arial"/>
                <w:i/>
                <w:iCs/>
                <w:sz w:val="18"/>
                <w:szCs w:val="18"/>
              </w:rPr>
              <w:t>kuris taikomas, jei pagal pirkimo objektą Paslaugos turi būti teikiamos prie geležinkelio įrenginių, kelio ar pastatų.</w:t>
            </w:r>
          </w:p>
          <w:p w14:paraId="200E628C" w14:textId="77777777" w:rsidR="00D20A19" w:rsidRPr="00FE648F" w:rsidRDefault="00D20A19" w:rsidP="000E389C">
            <w:pPr>
              <w:pStyle w:val="ListParagraph"/>
              <w:numPr>
                <w:ilvl w:val="0"/>
                <w:numId w:val="29"/>
              </w:numPr>
              <w:tabs>
                <w:tab w:val="left" w:pos="567"/>
              </w:tabs>
              <w:spacing w:line="257" w:lineRule="auto"/>
              <w:ind w:left="360"/>
              <w:jc w:val="center"/>
              <w:rPr>
                <w:rFonts w:ascii="Arial" w:eastAsia="Arial" w:hAnsi="Arial" w:cs="Arial"/>
                <w:b/>
                <w:bCs/>
                <w:color w:val="000000" w:themeColor="text1"/>
                <w:sz w:val="18"/>
                <w:szCs w:val="18"/>
              </w:rPr>
            </w:pPr>
            <w:r w:rsidRPr="2BC42E4F">
              <w:rPr>
                <w:rFonts w:ascii="Arial" w:eastAsia="Arial" w:hAnsi="Arial" w:cs="Arial"/>
                <w:b/>
                <w:bCs/>
                <w:color w:val="000000" w:themeColor="text1"/>
                <w:sz w:val="18"/>
                <w:szCs w:val="18"/>
              </w:rPr>
              <w:t>SAUGA IR SVEIKATA</w:t>
            </w:r>
          </w:p>
        </w:tc>
        <w:tc>
          <w:tcPr>
            <w:tcW w:w="1856" w:type="dxa"/>
            <w:gridSpan w:val="2"/>
            <w:vMerge w:val="restart"/>
            <w:tcMar>
              <w:top w:w="28" w:type="dxa"/>
              <w:bottom w:w="28" w:type="dxa"/>
            </w:tcMar>
          </w:tcPr>
          <w:p w14:paraId="62E75991" w14:textId="77777777" w:rsidR="00D20A19" w:rsidRPr="00FE648F" w:rsidRDefault="00D20A19" w:rsidP="0022082D">
            <w:pPr>
              <w:ind w:firstLine="74"/>
              <w:jc w:val="both"/>
              <w:rPr>
                <w:rFonts w:ascii="Arial" w:hAnsi="Arial" w:cs="Arial"/>
                <w:sz w:val="18"/>
                <w:szCs w:val="18"/>
              </w:rPr>
            </w:pPr>
            <w:r w:rsidRPr="00FE648F">
              <w:rPr>
                <w:rFonts w:ascii="Arial" w:hAnsi="Arial" w:cs="Arial"/>
                <w:b/>
                <w:bCs/>
                <w:sz w:val="18"/>
                <w:szCs w:val="18"/>
              </w:rPr>
              <w:t>14.3.</w:t>
            </w:r>
          </w:p>
        </w:tc>
        <w:tc>
          <w:tcPr>
            <w:tcW w:w="6500" w:type="dxa"/>
            <w:gridSpan w:val="5"/>
            <w:tcMar>
              <w:top w:w="28" w:type="dxa"/>
              <w:bottom w:w="28" w:type="dxa"/>
            </w:tcMar>
          </w:tcPr>
          <w:p w14:paraId="6063FF2B" w14:textId="77777777" w:rsidR="00D20A19" w:rsidRPr="00FE648F" w:rsidRDefault="00D20A19" w:rsidP="0022082D">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General </w:t>
            </w:r>
            <w:r w:rsidRPr="000E389C">
              <w:rPr>
                <w:rFonts w:ascii="Arial" w:eastAsia="Arial" w:hAnsi="Arial" w:cs="Arial"/>
                <w:sz w:val="18"/>
                <w:szCs w:val="18"/>
                <w:lang w:val="en-GB" w:bidi="en-US"/>
              </w:rPr>
              <w:t xml:space="preserve">Terms and Conditions of Contract are supplemented with Section 26. </w:t>
            </w:r>
            <w:r w:rsidRPr="000E389C">
              <w:rPr>
                <w:rFonts w:ascii="Arial" w:eastAsia="Arial" w:hAnsi="Arial" w:cs="Arial"/>
                <w:i/>
                <w:iCs/>
                <w:sz w:val="18"/>
                <w:szCs w:val="18"/>
                <w:lang w:val="en-GB" w:bidi="en-US"/>
              </w:rPr>
              <w:t>which applies if the subject of the contract requires the Services to be provided at railway installations, tracks or buildings</w:t>
            </w:r>
            <w:r w:rsidRPr="00304E93">
              <w:rPr>
                <w:rFonts w:ascii="Arial" w:eastAsia="Arial" w:hAnsi="Arial" w:cs="Arial"/>
                <w:i/>
                <w:iCs/>
                <w:color w:val="4472C4" w:themeColor="accent1"/>
                <w:sz w:val="18"/>
                <w:szCs w:val="18"/>
                <w:lang w:val="en-GB" w:bidi="en-US"/>
              </w:rPr>
              <w:t>.</w:t>
            </w:r>
          </w:p>
          <w:p w14:paraId="7740F93F" w14:textId="77777777" w:rsidR="00D20A19" w:rsidRPr="00066D55" w:rsidRDefault="00D20A19" w:rsidP="000E389C">
            <w:pPr>
              <w:pStyle w:val="ListParagraph"/>
              <w:numPr>
                <w:ilvl w:val="0"/>
                <w:numId w:val="30"/>
              </w:numPr>
              <w:tabs>
                <w:tab w:val="left" w:pos="567"/>
              </w:tabs>
              <w:spacing w:line="257" w:lineRule="auto"/>
              <w:ind w:left="360"/>
              <w:jc w:val="center"/>
              <w:rPr>
                <w:rFonts w:ascii="Arial" w:eastAsia="Arial" w:hAnsi="Arial" w:cs="Arial"/>
                <w:b/>
                <w:bCs/>
                <w:color w:val="000000" w:themeColor="text1"/>
                <w:sz w:val="18"/>
                <w:szCs w:val="18"/>
                <w:lang w:val="en-GB"/>
              </w:rPr>
            </w:pPr>
            <w:r w:rsidRPr="2BC42E4F">
              <w:rPr>
                <w:rFonts w:ascii="Arial" w:eastAsia="Arial" w:hAnsi="Arial" w:cs="Arial"/>
                <w:b/>
                <w:bCs/>
                <w:color w:val="000000" w:themeColor="text1"/>
                <w:sz w:val="18"/>
                <w:szCs w:val="18"/>
                <w:lang w:val="en-GB" w:bidi="en-US"/>
              </w:rPr>
              <w:t>SAFETY AND HEALTH</w:t>
            </w:r>
          </w:p>
        </w:tc>
      </w:tr>
      <w:tr w:rsidR="00D20A19" w14:paraId="4725F6C0" w14:textId="77777777" w:rsidTr="69792B9A">
        <w:tc>
          <w:tcPr>
            <w:tcW w:w="1845" w:type="dxa"/>
            <w:vMerge/>
            <w:tcMar>
              <w:top w:w="28" w:type="dxa"/>
              <w:bottom w:w="28" w:type="dxa"/>
            </w:tcMar>
          </w:tcPr>
          <w:p w14:paraId="278275EE"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52F2F0D8" w14:textId="06DBBFD0" w:rsidR="00D20A19" w:rsidRPr="00066D55" w:rsidRDefault="28BCF5B4"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63668A">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vykdydamas sutartinius įsipareigojimus, turi aktyviai įgyvendinti jo veiklai taikomų teisės aktų saugos nuostatas ir užtikrinti teikiamų paslaugų saugos atitiktį ir kokybę per visą </w:t>
            </w:r>
            <w:r w:rsidR="43A60913" w:rsidRPr="0AB7CF40">
              <w:rPr>
                <w:rFonts w:ascii="Arial" w:eastAsia="Arial" w:hAnsi="Arial" w:cs="Arial"/>
                <w:color w:val="000000" w:themeColor="text1"/>
                <w:sz w:val="18"/>
                <w:szCs w:val="18"/>
              </w:rPr>
              <w:t>S</w:t>
            </w:r>
            <w:r w:rsidR="00D20A19" w:rsidRPr="0AB7CF40">
              <w:rPr>
                <w:rFonts w:ascii="Arial" w:eastAsia="Arial" w:hAnsi="Arial" w:cs="Arial"/>
                <w:color w:val="000000" w:themeColor="text1"/>
                <w:sz w:val="18"/>
                <w:szCs w:val="18"/>
              </w:rPr>
              <w:t xml:space="preserve">utarties vykdymo laikotarpį. Siekiant, kad iš teikiamų paslaugų ar bendradarbiavimo kylančios saugos rizikos būtų valdomos tinkamai, </w:t>
            </w:r>
            <w:r w:rsidR="059D6636" w:rsidRPr="0063668A">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w:t>
            </w:r>
          </w:p>
        </w:tc>
        <w:tc>
          <w:tcPr>
            <w:tcW w:w="1856" w:type="dxa"/>
            <w:gridSpan w:val="2"/>
            <w:vMerge/>
            <w:tcMar>
              <w:top w:w="28" w:type="dxa"/>
              <w:bottom w:w="28" w:type="dxa"/>
            </w:tcMar>
          </w:tcPr>
          <w:p w14:paraId="4D0E6FF3"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3DE9A32E" w14:textId="2DB9673D" w:rsidR="00D20A19" w:rsidRPr="00066D55" w:rsidRDefault="475F285F" w:rsidP="0022082D">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00D20A19" w:rsidRPr="0AB7CF40">
              <w:rPr>
                <w:rFonts w:ascii="Arial" w:eastAsia="Arial" w:hAnsi="Arial" w:cs="Arial"/>
                <w:color w:val="000000" w:themeColor="text1"/>
                <w:sz w:val="18"/>
                <w:szCs w:val="18"/>
                <w:lang w:val="en-GB" w:bidi="en-US"/>
              </w:rPr>
              <w:t>In order to</w:t>
            </w:r>
            <w:proofErr w:type="gramEnd"/>
            <w:r w:rsidR="00D20A19" w:rsidRPr="0AB7CF40">
              <w:rPr>
                <w:rFonts w:ascii="Arial" w:eastAsia="Arial" w:hAnsi="Arial" w:cs="Arial"/>
                <w:color w:val="000000" w:themeColor="text1"/>
                <w:sz w:val="18"/>
                <w:szCs w:val="18"/>
                <w:lang w:val="en-GB" w:bidi="en-US"/>
              </w:rPr>
              <w:t xml:space="preserve"> ensure that security risks arising from the provision of services or cooperation are properly managed,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w:t>
            </w:r>
          </w:p>
        </w:tc>
      </w:tr>
      <w:tr w:rsidR="00D20A19" w14:paraId="550E030B" w14:textId="77777777" w:rsidTr="69792B9A">
        <w:tc>
          <w:tcPr>
            <w:tcW w:w="1845" w:type="dxa"/>
            <w:vMerge/>
            <w:tcMar>
              <w:top w:w="28" w:type="dxa"/>
              <w:bottom w:w="28" w:type="dxa"/>
            </w:tcMar>
          </w:tcPr>
          <w:p w14:paraId="1677F1D4"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12850FD6" w14:textId="3F92D5FA" w:rsidR="00D20A19" w:rsidRPr="00066D55" w:rsidRDefault="00D20A19" w:rsidP="008E68DC">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Iki sutartinės veiklos vykdymo pradžios turi gauti visus teisės aktuose ir (ar) sutarties sąlygose arba kituose imperatyviuose dokumentuose numatytus jo veiklai atlikti leidimus, sutikimus, pažymas, licencijas ir pan.– tiek iš </w:t>
            </w:r>
            <w:r w:rsidR="486D1C64" w:rsidRPr="0AB7CF40">
              <w:rPr>
                <w:rFonts w:ascii="Arial" w:eastAsia="Arial" w:hAnsi="Arial" w:cs="Arial"/>
                <w:color w:val="000000" w:themeColor="text1"/>
                <w:sz w:val="18"/>
                <w:szCs w:val="18"/>
              </w:rPr>
              <w:t>Pirkėjo</w:t>
            </w:r>
            <w:r w:rsidRPr="0AB7CF40">
              <w:rPr>
                <w:rFonts w:ascii="Arial" w:eastAsia="Arial" w:hAnsi="Arial" w:cs="Arial"/>
                <w:color w:val="000000" w:themeColor="text1"/>
                <w:sz w:val="18"/>
                <w:szCs w:val="18"/>
              </w:rPr>
              <w:t xml:space="preserve">, tiek iš trečiųjų asmenų bei institucijų ir įstaigų, išskyrus tuos veiksmus, kuriuos pagal Sutartį aiškiai įsipareigoja atlikti </w:t>
            </w:r>
            <w:r w:rsidR="2042B641" w:rsidRPr="0AB7CF40">
              <w:rPr>
                <w:rFonts w:ascii="Arial" w:eastAsia="Arial" w:hAnsi="Arial" w:cs="Arial"/>
                <w:color w:val="000000" w:themeColor="text1"/>
                <w:sz w:val="18"/>
                <w:szCs w:val="18"/>
              </w:rPr>
              <w:t>Pirkėjas</w:t>
            </w:r>
            <w:r w:rsidRPr="0AB7CF40">
              <w:rPr>
                <w:rFonts w:ascii="Arial" w:eastAsia="Arial" w:hAnsi="Arial" w:cs="Arial"/>
                <w:color w:val="000000" w:themeColor="text1"/>
                <w:sz w:val="18"/>
                <w:szCs w:val="18"/>
              </w:rPr>
              <w:t>;</w:t>
            </w:r>
          </w:p>
        </w:tc>
        <w:tc>
          <w:tcPr>
            <w:tcW w:w="1856" w:type="dxa"/>
            <w:gridSpan w:val="2"/>
            <w:vMerge/>
            <w:tcMar>
              <w:top w:w="28" w:type="dxa"/>
              <w:bottom w:w="28" w:type="dxa"/>
            </w:tcMar>
          </w:tcPr>
          <w:p w14:paraId="15BD329A"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164AF7B8" w14:textId="6879EA49" w:rsidR="00D20A19" w:rsidRPr="00656824" w:rsidRDefault="00D20A19" w:rsidP="0022082D">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prior to the commencement of the contractual activities, shall obtain all permits, consents, certificates, licences, etc., required by law and/or the terms and conditions of the Contract or any other mandatory documents for the performance of its activities, both from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and from third parties and institutions and bodies, except for the activities expressly undertaken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under the Contract;</w:t>
            </w:r>
          </w:p>
        </w:tc>
      </w:tr>
      <w:tr w:rsidR="00D20A19" w14:paraId="1D3A48A4" w14:textId="77777777" w:rsidTr="69792B9A">
        <w:tc>
          <w:tcPr>
            <w:tcW w:w="1845" w:type="dxa"/>
            <w:vMerge/>
            <w:tcMar>
              <w:top w:w="28" w:type="dxa"/>
              <w:bottom w:w="28" w:type="dxa"/>
            </w:tcMar>
          </w:tcPr>
          <w:p w14:paraId="1597957D"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734EA3BD" w14:textId="4B6D17EB" w:rsidR="00D20A19" w:rsidRPr="00102492" w:rsidRDefault="00D20A19" w:rsidP="0022082D">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prieš </w:t>
            </w:r>
            <w:r w:rsidR="4ADDB69C"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darbuotojams ar pasitektiems asmenims patenkant į </w:t>
            </w:r>
            <w:r w:rsidR="0BA2C1CA"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teritoriją arba į geležinkelių kelių ir jų įrenginių apsaugos zoną, kaip ji apibrėžta </w:t>
            </w:r>
            <w:hyperlink r:id="rId20">
              <w:r w:rsidRPr="0AB7CF40">
                <w:rPr>
                  <w:rStyle w:val="Hyperlink"/>
                  <w:rFonts w:ascii="Arial" w:eastAsia="Arial" w:hAnsi="Arial" w:cs="Arial"/>
                  <w:color w:val="000000" w:themeColor="text1"/>
                  <w:sz w:val="18"/>
                  <w:szCs w:val="18"/>
                </w:rPr>
                <w:t>LR specialiųjų žemės naudojimo sąlygų įstatymo</w:t>
              </w:r>
            </w:hyperlink>
            <w:r w:rsidRPr="0AB7CF40">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AB7CF40">
              <w:rPr>
                <w:rStyle w:val="normaltextrun"/>
                <w:rFonts w:ascii="Arial" w:hAnsi="Arial" w:cs="Arial"/>
                <w:sz w:val="18"/>
                <w:szCs w:val="18"/>
              </w:rPr>
              <w:t>(</w:t>
            </w:r>
            <w:hyperlink r:id="rId21">
              <w:r w:rsidRPr="0AB7CF40">
                <w:rPr>
                  <w:rStyle w:val="normaltextrun"/>
                  <w:rFonts w:ascii="Arial" w:hAnsi="Arial" w:cs="Arial"/>
                  <w:color w:val="0000FF"/>
                  <w:sz w:val="18"/>
                  <w:szCs w:val="18"/>
                </w:rPr>
                <w:t>LT</w:t>
              </w:r>
            </w:hyperlink>
            <w:r w:rsidRPr="0AB7CF40">
              <w:rPr>
                <w:rStyle w:val="normaltextrun"/>
                <w:rFonts w:ascii="Arial" w:hAnsi="Arial" w:cs="Arial"/>
                <w:color w:val="FF0000"/>
                <w:sz w:val="18"/>
                <w:szCs w:val="18"/>
              </w:rPr>
              <w:t xml:space="preserve"> </w:t>
            </w:r>
            <w:r w:rsidRPr="0AB7CF40">
              <w:rPr>
                <w:rStyle w:val="normaltextrun"/>
                <w:rFonts w:ascii="Arial" w:hAnsi="Arial" w:cs="Arial"/>
                <w:sz w:val="18"/>
                <w:szCs w:val="18"/>
              </w:rPr>
              <w:t>ir</w:t>
            </w:r>
            <w:r w:rsidRPr="0AB7CF40">
              <w:rPr>
                <w:rStyle w:val="normaltextrun"/>
                <w:rFonts w:ascii="Arial" w:hAnsi="Arial" w:cs="Arial"/>
                <w:color w:val="FF0000"/>
                <w:sz w:val="18"/>
                <w:szCs w:val="18"/>
              </w:rPr>
              <w:t xml:space="preserve"> </w:t>
            </w:r>
            <w:hyperlink r:id="rId22">
              <w:r w:rsidRPr="0AB7CF40">
                <w:rPr>
                  <w:rStyle w:val="normaltextrun"/>
                  <w:rFonts w:ascii="Arial" w:hAnsi="Arial" w:cs="Arial"/>
                  <w:color w:val="0000FF"/>
                  <w:sz w:val="18"/>
                  <w:szCs w:val="18"/>
                </w:rPr>
                <w:t>EN</w:t>
              </w:r>
            </w:hyperlink>
            <w:r w:rsidRPr="0AB7CF40">
              <w:rPr>
                <w:rStyle w:val="normaltextrun"/>
                <w:rFonts w:ascii="Arial" w:hAnsi="Arial" w:cs="Arial"/>
                <w:sz w:val="18"/>
                <w:szCs w:val="18"/>
              </w:rPr>
              <w:t>)</w:t>
            </w:r>
            <w:r w:rsidRPr="0AB7CF40">
              <w:rPr>
                <w:rFonts w:ascii="Arial" w:hAnsi="Arial" w:cs="Arial"/>
                <w:color w:val="000000" w:themeColor="text1"/>
                <w:sz w:val="18"/>
                <w:szCs w:val="18"/>
              </w:rPr>
              <w:t xml:space="preserve"> ir savo nustatyta tvarka </w:t>
            </w:r>
            <w:r w:rsidRPr="0AB7CF40">
              <w:rPr>
                <w:rFonts w:ascii="Arial" w:eastAsia="Arial" w:hAnsi="Arial" w:cs="Arial"/>
                <w:color w:val="000000" w:themeColor="text1"/>
                <w:sz w:val="18"/>
                <w:szCs w:val="18"/>
              </w:rPr>
              <w:t>įsitikina reikalavimų supratimu;</w:t>
            </w:r>
          </w:p>
        </w:tc>
        <w:tc>
          <w:tcPr>
            <w:tcW w:w="1856" w:type="dxa"/>
            <w:gridSpan w:val="2"/>
            <w:vMerge/>
            <w:tcMar>
              <w:top w:w="28" w:type="dxa"/>
              <w:bottom w:w="28" w:type="dxa"/>
            </w:tcMar>
          </w:tcPr>
          <w:p w14:paraId="2AEC86DE"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4EFEBA34" w14:textId="62D3BAF1" w:rsidR="00D20A19" w:rsidRPr="00102492" w:rsidRDefault="00D20A19" w:rsidP="0022082D">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's employees or visitors enter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territory or the protection zone of railway tracks and their facilities as defined in Article 21 of </w:t>
            </w:r>
            <w:hyperlink r:id="rId23">
              <w:r w:rsidRPr="0AB7CF40">
                <w:rPr>
                  <w:rStyle w:val="Hyperlink"/>
                  <w:rFonts w:ascii="Arial" w:eastAsia="Arial" w:hAnsi="Arial" w:cs="Arial"/>
                  <w:color w:val="000000" w:themeColor="text1"/>
                  <w:sz w:val="18"/>
                  <w:szCs w:val="18"/>
                  <w:lang w:val="en-GB" w:bidi="en-US"/>
                </w:rPr>
                <w:t xml:space="preserve">the Republic of Lithuania Law on Special Land Use Conditions </w:t>
              </w:r>
              <w:r w:rsidRPr="0AB7CF40">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AB7CF40">
                <w:rPr>
                  <w:rStyle w:val="Hyperlink"/>
                  <w:rFonts w:ascii="Arial" w:eastAsia="Arial" w:hAnsi="Arial" w:cs="Arial"/>
                  <w:color w:val="000000" w:themeColor="text1"/>
                  <w:sz w:val="18"/>
                  <w:szCs w:val="18"/>
                  <w:lang w:val="en-GB" w:bidi="en-US"/>
                </w:rPr>
                <w:t>(</w:t>
              </w:r>
              <w:hyperlink r:id="rId24">
                <w:r w:rsidRPr="0AB7CF40">
                  <w:rPr>
                    <w:rStyle w:val="normaltextrun"/>
                    <w:rFonts w:ascii="Arial" w:eastAsia="Arial" w:hAnsi="Arial" w:cs="Arial"/>
                    <w:color w:val="0000FF"/>
                    <w:sz w:val="18"/>
                    <w:szCs w:val="18"/>
                    <w:lang w:val="en-GB" w:bidi="en-US"/>
                  </w:rPr>
                  <w:t>LT</w:t>
                </w:r>
              </w:hyperlink>
              <w:r w:rsidRPr="0AB7CF40">
                <w:rPr>
                  <w:rStyle w:val="Hyperlink"/>
                  <w:rFonts w:ascii="Arial" w:eastAsia="Arial" w:hAnsi="Arial" w:cs="Arial"/>
                  <w:color w:val="000000" w:themeColor="text1"/>
                  <w:sz w:val="18"/>
                  <w:szCs w:val="18"/>
                  <w:lang w:val="en-GB" w:bidi="en-US"/>
                </w:rPr>
                <w:t xml:space="preserve"> and </w:t>
              </w:r>
              <w:hyperlink r:id="rId25">
                <w:r w:rsidRPr="0AB7CF40">
                  <w:rPr>
                    <w:rStyle w:val="normaltextrun"/>
                    <w:rFonts w:ascii="Arial" w:eastAsia="Arial" w:hAnsi="Arial" w:cs="Arial"/>
                    <w:color w:val="0000FF"/>
                    <w:sz w:val="18"/>
                    <w:szCs w:val="18"/>
                    <w:lang w:val="en-GB" w:bidi="en-US"/>
                  </w:rPr>
                  <w:t>EN</w:t>
                </w:r>
              </w:hyperlink>
              <w:r w:rsidRPr="0AB7CF40">
                <w:rPr>
                  <w:rStyle w:val="Hyperlink"/>
                  <w:rFonts w:ascii="Arial" w:eastAsia="Arial" w:hAnsi="Arial" w:cs="Arial"/>
                  <w:color w:val="000000" w:themeColor="text1"/>
                  <w:sz w:val="18"/>
                  <w:szCs w:val="18"/>
                  <w:lang w:val="en-GB" w:bidi="en-US"/>
                </w:rPr>
                <w:t>)</w:t>
              </w:r>
              <w:r w:rsidRPr="0AB7CF40">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D20A19" w14:paraId="72046AC3" w14:textId="77777777" w:rsidTr="69792B9A">
        <w:tc>
          <w:tcPr>
            <w:tcW w:w="1845" w:type="dxa"/>
            <w:vMerge/>
            <w:tcMar>
              <w:top w:w="28" w:type="dxa"/>
              <w:bottom w:w="28" w:type="dxa"/>
            </w:tcMar>
          </w:tcPr>
          <w:p w14:paraId="600176B2"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33337091" w14:textId="6068EDEB" w:rsidR="00D20A19" w:rsidRPr="00102492" w:rsidRDefault="00D20A19" w:rsidP="0022082D">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Iki sutartinės veiklos vykdymo pradžios ir pasikeitus susijusioms aplinkybėms, savo teisės aktu paskiria darbdavio įgaliotą kompetentingą asmenį, atsakingą už dirbančių </w:t>
            </w:r>
            <w:r w:rsidR="5EF8054A"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AB7CF40">
              <w:rPr>
                <w:rFonts w:ascii="Arial" w:eastAsia="Arial" w:hAnsi="Arial" w:cs="Arial"/>
                <w:color w:val="000000" w:themeColor="text1"/>
                <w:sz w:val="18"/>
                <w:szCs w:val="18"/>
              </w:rPr>
              <w:t>ių</w:t>
            </w:r>
            <w:proofErr w:type="spellEnd"/>
            <w:r w:rsidRPr="0AB7CF40">
              <w:rPr>
                <w:rFonts w:ascii="Arial" w:eastAsia="Arial" w:hAnsi="Arial" w:cs="Arial"/>
                <w:color w:val="000000" w:themeColor="text1"/>
                <w:sz w:val="18"/>
                <w:szCs w:val="18"/>
              </w:rPr>
              <w:t xml:space="preserve">) darbuotojus, prieš jiems pradedant veiklą, paskiria atsakingą asmenį organizuoti ir koordinuoti priemones skirtingų darbdavių darbuotojų saugai ir sveikatai užtikrinti. Apie šių atsakingų asmenų paskyrimą </w:t>
            </w:r>
            <w:r w:rsidR="69415E13" w:rsidRPr="0063668A">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informuoja </w:t>
            </w:r>
            <w:r w:rsidR="514F86C4"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ą pateikiant atitinkamo(-ų) dokumento(-ų) kopiją(-</w:t>
            </w:r>
            <w:proofErr w:type="spellStart"/>
            <w:r w:rsidRPr="0AB7CF40">
              <w:rPr>
                <w:rFonts w:ascii="Arial" w:eastAsia="Arial" w:hAnsi="Arial" w:cs="Arial"/>
                <w:color w:val="000000" w:themeColor="text1"/>
                <w:sz w:val="18"/>
                <w:szCs w:val="18"/>
              </w:rPr>
              <w:t>as</w:t>
            </w:r>
            <w:proofErr w:type="spellEnd"/>
            <w:r w:rsidRPr="0AB7CF40">
              <w:rPr>
                <w:rFonts w:ascii="Arial" w:eastAsia="Arial" w:hAnsi="Arial" w:cs="Arial"/>
                <w:color w:val="000000" w:themeColor="text1"/>
                <w:sz w:val="18"/>
                <w:szCs w:val="18"/>
              </w:rPr>
              <w:t>);</w:t>
            </w:r>
          </w:p>
        </w:tc>
        <w:tc>
          <w:tcPr>
            <w:tcW w:w="1856" w:type="dxa"/>
            <w:gridSpan w:val="2"/>
            <w:vMerge/>
            <w:tcMar>
              <w:top w:w="28" w:type="dxa"/>
              <w:bottom w:w="28" w:type="dxa"/>
            </w:tcMar>
          </w:tcPr>
          <w:p w14:paraId="577245B6"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5E94B8E" w14:textId="79459E7A" w:rsidR="00D20A19" w:rsidRPr="00102492" w:rsidRDefault="00D20A19" w:rsidP="0022082D">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territory, as well as for the safety and health of the workers at the place of performance of the services. Upon engaging workers of </w:t>
            </w:r>
            <w:proofErr w:type="gramStart"/>
            <w:r w:rsidRPr="0AB7CF40">
              <w:rPr>
                <w:rFonts w:ascii="Arial" w:eastAsia="Arial" w:hAnsi="Arial" w:cs="Arial"/>
                <w:color w:val="000000" w:themeColor="text1"/>
                <w:sz w:val="18"/>
                <w:szCs w:val="18"/>
                <w:lang w:val="en-GB" w:bidi="en-US"/>
              </w:rPr>
              <w:t>another</w:t>
            </w:r>
            <w:proofErr w:type="gramEnd"/>
            <w:r w:rsidRPr="0AB7CF40">
              <w:rPr>
                <w:rFonts w:ascii="Arial" w:eastAsia="Arial" w:hAnsi="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inform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of the appointment of these responsible persons by providing a copy of the relevant document(s);</w:t>
            </w:r>
          </w:p>
        </w:tc>
      </w:tr>
      <w:tr w:rsidR="00D20A19" w14:paraId="606F5701" w14:textId="77777777" w:rsidTr="69792B9A">
        <w:tc>
          <w:tcPr>
            <w:tcW w:w="1845" w:type="dxa"/>
            <w:vMerge/>
            <w:tcMar>
              <w:top w:w="28" w:type="dxa"/>
              <w:bottom w:w="28" w:type="dxa"/>
            </w:tcMar>
          </w:tcPr>
          <w:p w14:paraId="2E80B56D"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1ABCD05F" w14:textId="067EC462" w:rsidR="00D20A19" w:rsidRPr="00102492" w:rsidRDefault="00D20A19" w:rsidP="0022082D">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Prieš pradedant darbus geležinkelio apsaugos zonoje (kai aktualu), užtikrina, kad jo teikiamų </w:t>
            </w:r>
            <w:r w:rsidR="040F2880"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 xml:space="preserve">aslaugų vadovai bus baigę </w:t>
            </w:r>
            <w:r w:rsidR="240BA20C"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(LTG grupės įmonių) saugaus elgesio geležinkeliuose mokymo programą (nebent Šalys raštu susitaria dėl kitokios lygiavertės mokymo tvarkos);</w:t>
            </w:r>
          </w:p>
        </w:tc>
        <w:tc>
          <w:tcPr>
            <w:tcW w:w="1856" w:type="dxa"/>
            <w:gridSpan w:val="2"/>
            <w:vMerge/>
            <w:tcMar>
              <w:top w:w="28" w:type="dxa"/>
              <w:bottom w:w="28" w:type="dxa"/>
            </w:tcMar>
          </w:tcPr>
          <w:p w14:paraId="589281B6"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0786FB9C" w14:textId="044AB910" w:rsidR="00D20A19" w:rsidRPr="00102492" w:rsidRDefault="00D20A19" w:rsidP="0022082D">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before commencing work in the Railway Protection Zone (where applicable), ensure that the managers of its services have completed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's (LTG Group companies') railway safety training programme (unless the Parties agree in writing on other equivalent training arrangements);</w:t>
            </w:r>
          </w:p>
        </w:tc>
      </w:tr>
      <w:tr w:rsidR="00D20A19" w14:paraId="155C4965" w14:textId="77777777" w:rsidTr="69792B9A">
        <w:tc>
          <w:tcPr>
            <w:tcW w:w="1845" w:type="dxa"/>
            <w:vMerge/>
            <w:tcMar>
              <w:top w:w="28" w:type="dxa"/>
              <w:bottom w:w="28" w:type="dxa"/>
            </w:tcMar>
          </w:tcPr>
          <w:p w14:paraId="2A699835"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3000F0BD" w14:textId="39979177" w:rsidR="00D20A19" w:rsidRPr="00102492" w:rsidRDefault="00D20A19" w:rsidP="008E68DC">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6">
              <w:r w:rsidRPr="0AB7CF40">
                <w:rPr>
                  <w:rStyle w:val="Hyperlink"/>
                  <w:rFonts w:ascii="Arial" w:eastAsia="Arial" w:hAnsi="Arial" w:cs="Arial"/>
                  <w:color w:val="000000" w:themeColor="text1"/>
                  <w:sz w:val="18"/>
                  <w:szCs w:val="18"/>
                </w:rPr>
                <w:t>Lietuvos Respublikos geležinkelių transporto eismo saugos įstatymo</w:t>
              </w:r>
            </w:hyperlink>
            <w:r w:rsidRPr="0AB7CF40">
              <w:rPr>
                <w:rFonts w:ascii="Arial" w:eastAsia="Arial" w:hAnsi="Arial" w:cs="Arial"/>
                <w:b/>
                <w:bCs/>
                <w:color w:val="000000" w:themeColor="text1"/>
                <w:sz w:val="18"/>
                <w:szCs w:val="18"/>
              </w:rPr>
              <w:t xml:space="preserve"> </w:t>
            </w:r>
            <w:r w:rsidRPr="0AB7CF40">
              <w:rPr>
                <w:rFonts w:ascii="Arial" w:eastAsia="Arial" w:hAnsi="Arial" w:cs="Arial"/>
                <w:color w:val="000000" w:themeColor="text1"/>
                <w:sz w:val="18"/>
                <w:szCs w:val="18"/>
              </w:rPr>
              <w:t xml:space="preserve">2-me straipsnyje (toliau – pavojingoji geležinkelio zona), taip pat kitose </w:t>
            </w:r>
            <w:r w:rsidR="23FCA4BC"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ar </w:t>
            </w:r>
            <w:r w:rsidR="23D713F2" w:rsidRPr="0AB7CF40">
              <w:rPr>
                <w:rFonts w:ascii="Arial" w:eastAsia="Arial" w:hAnsi="Arial" w:cs="Arial"/>
                <w:color w:val="000000" w:themeColor="text1"/>
                <w:sz w:val="18"/>
                <w:szCs w:val="18"/>
              </w:rPr>
              <w:t>Tiekėjo</w:t>
            </w:r>
            <w:r w:rsidRPr="0AB7CF40">
              <w:rPr>
                <w:rFonts w:ascii="Arial" w:eastAsia="Arial" w:hAnsi="Arial" w:cs="Arial"/>
                <w:color w:val="000000" w:themeColor="text1"/>
                <w:sz w:val="18"/>
                <w:szCs w:val="18"/>
              </w:rPr>
              <w:t xml:space="preserve"> veiklos keliamų reikšmingų pavojų vietose, </w:t>
            </w:r>
            <w:r w:rsidR="70D4B8FD" w:rsidRPr="0AB7CF40">
              <w:rPr>
                <w:rFonts w:ascii="Arial" w:eastAsia="Arial" w:hAnsi="Arial" w:cs="Arial"/>
                <w:color w:val="000000" w:themeColor="text1"/>
                <w:sz w:val="18"/>
                <w:szCs w:val="18"/>
              </w:rPr>
              <w:t>Pirkėjas</w:t>
            </w:r>
            <w:r w:rsidRPr="0AB7CF40">
              <w:rPr>
                <w:rFonts w:ascii="Arial" w:eastAsia="Arial" w:hAnsi="Arial" w:cs="Arial"/>
                <w:color w:val="000000" w:themeColor="text1"/>
                <w:sz w:val="18"/>
                <w:szCs w:val="18"/>
              </w:rPr>
              <w:t>, be to, gali pareikalauti iki šių darbų pradžios pasirašyti AKTĄ-LEIDIMĄ, kuriame nustatomos abipusės saugos užtikrinimo priemones, jų įgyvendinimo terminai ir už tai atsakingi atitinkamos Šalies asmenys.</w:t>
            </w:r>
          </w:p>
        </w:tc>
        <w:tc>
          <w:tcPr>
            <w:tcW w:w="1856" w:type="dxa"/>
            <w:gridSpan w:val="2"/>
            <w:vMerge/>
            <w:tcMar>
              <w:top w:w="28" w:type="dxa"/>
              <w:bottom w:w="28" w:type="dxa"/>
            </w:tcMar>
          </w:tcPr>
          <w:p w14:paraId="2F204114"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036D5B82" w14:textId="714D3CC6" w:rsidR="00D20A19" w:rsidRPr="00102492" w:rsidRDefault="00D20A19" w:rsidP="008E68DC">
            <w:pPr>
              <w:pStyle w:val="ListParagraph"/>
              <w:widowControl w:val="0"/>
              <w:numPr>
                <w:ilvl w:val="2"/>
                <w:numId w:val="29"/>
              </w:numPr>
              <w:tabs>
                <w:tab w:val="left" w:pos="749"/>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r w:rsidRPr="0AB7CF40">
                <w:rPr>
                  <w:rStyle w:val="Hyperlink"/>
                  <w:rFonts w:ascii="Arial" w:eastAsia="Arial" w:hAnsi="Arial" w:cs="Arial"/>
                  <w:color w:val="000000" w:themeColor="text1"/>
                  <w:sz w:val="18"/>
                  <w:szCs w:val="18"/>
                  <w:lang w:val="en-GB" w:bidi="en-US"/>
                </w:rPr>
                <w:t>the Republic of Lithuania Law on Railway Traffic Safety</w:t>
              </w:r>
            </w:hyperlink>
            <w:r w:rsidRPr="0AB7CF40">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or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's activities,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D20A19" w14:paraId="23BA0A0D" w14:textId="77777777" w:rsidTr="69792B9A">
        <w:tc>
          <w:tcPr>
            <w:tcW w:w="1845" w:type="dxa"/>
            <w:vMerge/>
            <w:tcMar>
              <w:top w:w="28" w:type="dxa"/>
              <w:bottom w:w="28" w:type="dxa"/>
            </w:tcMar>
          </w:tcPr>
          <w:p w14:paraId="10785FE4"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75036A24" w14:textId="113A10D9" w:rsidR="00D20A19" w:rsidRPr="00102492" w:rsidRDefault="45576FE1"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užtikrina, kad jo teikiamos </w:t>
            </w:r>
            <w:r w:rsidR="11513EEE" w:rsidRPr="0AB7CF40">
              <w:rPr>
                <w:rFonts w:ascii="Arial" w:eastAsia="Arial" w:hAnsi="Arial" w:cs="Arial"/>
                <w:color w:val="000000" w:themeColor="text1"/>
                <w:sz w:val="18"/>
                <w:szCs w:val="18"/>
              </w:rPr>
              <w:t>P</w:t>
            </w:r>
            <w:r w:rsidR="00D20A19" w:rsidRPr="0AB7CF40">
              <w:rPr>
                <w:rFonts w:ascii="Arial" w:eastAsia="Arial" w:hAnsi="Arial" w:cs="Arial"/>
                <w:color w:val="000000" w:themeColor="text1"/>
                <w:sz w:val="18"/>
                <w:szCs w:val="18"/>
              </w:rPr>
              <w:t xml:space="preserve">aslaugos ar jų teikimo būdas nesukeltų pavojų jo ar </w:t>
            </w:r>
            <w:r w:rsidR="66675FA9" w:rsidRPr="0AB7CF40">
              <w:rPr>
                <w:rFonts w:ascii="Arial" w:eastAsia="Arial" w:hAnsi="Arial" w:cs="Arial"/>
                <w:color w:val="000000" w:themeColor="text1"/>
                <w:sz w:val="18"/>
                <w:szCs w:val="18"/>
              </w:rPr>
              <w:t xml:space="preserve">Pirkėjo </w:t>
            </w:r>
            <w:r w:rsidR="00D20A19" w:rsidRPr="0AB7CF40">
              <w:rPr>
                <w:rFonts w:ascii="Arial" w:eastAsia="Arial" w:hAnsi="Arial" w:cs="Arial"/>
                <w:color w:val="000000" w:themeColor="text1"/>
                <w:sz w:val="18"/>
                <w:szCs w:val="18"/>
              </w:rPr>
              <w:t xml:space="preserve">darbuotojų, kitų asmenų saugai ir sveikatai, aplinkai, turtui arba geležinkelio transporto eismo saugai. </w:t>
            </w:r>
            <w:r w:rsidR="5C4DD0D3"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iš anksto, o pasireiškus šiam pavojui – nedelsiant, informuoja Užsakovo kontaktinį asmenį ir el. paštu </w:t>
            </w:r>
            <w:hyperlink r:id="rId28">
              <w:r w:rsidR="00D20A19" w:rsidRPr="0AB7CF40">
                <w:rPr>
                  <w:rStyle w:val="Hyperlink"/>
                  <w:rFonts w:ascii="Arial" w:eastAsia="Arial" w:hAnsi="Arial" w:cs="Arial"/>
                  <w:color w:val="000000" w:themeColor="text1"/>
                  <w:sz w:val="18"/>
                  <w:szCs w:val="18"/>
                </w:rPr>
                <w:t>sauga@ltg.lt</w:t>
              </w:r>
            </w:hyperlink>
            <w:r w:rsidR="00D20A19" w:rsidRPr="0AB7CF40">
              <w:rPr>
                <w:rFonts w:ascii="Arial" w:eastAsia="Arial" w:hAnsi="Arial" w:cs="Arial"/>
                <w:color w:val="000000" w:themeColor="text1"/>
                <w:sz w:val="18"/>
                <w:szCs w:val="18"/>
              </w:rPr>
              <w:t xml:space="preserve"> apie tokias iš jo veiklos kylančias grėsmes bei apsisaugojimo nuo jų poveikio priemones.</w:t>
            </w:r>
          </w:p>
        </w:tc>
        <w:tc>
          <w:tcPr>
            <w:tcW w:w="1856" w:type="dxa"/>
            <w:gridSpan w:val="2"/>
            <w:vMerge/>
            <w:tcMar>
              <w:top w:w="28" w:type="dxa"/>
              <w:bottom w:w="28" w:type="dxa"/>
            </w:tcMar>
          </w:tcPr>
          <w:p w14:paraId="1F0BEFC0"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27F95837" w14:textId="795CEED2" w:rsidR="00D20A19" w:rsidRPr="00102492" w:rsidRDefault="475F285F" w:rsidP="0022082D">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its services or the </w:t>
            </w:r>
            <w:proofErr w:type="gramStart"/>
            <w:r w:rsidR="00D20A19" w:rsidRPr="0AB7CF40">
              <w:rPr>
                <w:rFonts w:ascii="Arial" w:eastAsia="Arial" w:hAnsi="Arial" w:cs="Arial"/>
                <w:color w:val="000000" w:themeColor="text1"/>
                <w:sz w:val="18"/>
                <w:szCs w:val="18"/>
                <w:lang w:val="en-GB" w:bidi="en-US"/>
              </w:rPr>
              <w:t>manner in which</w:t>
            </w:r>
            <w:proofErr w:type="gramEnd"/>
            <w:r w:rsidR="00D20A19" w:rsidRPr="0AB7CF40">
              <w:rPr>
                <w:rFonts w:ascii="Arial" w:eastAsia="Arial" w:hAnsi="Arial" w:cs="Arial"/>
                <w:color w:val="000000" w:themeColor="text1"/>
                <w:sz w:val="18"/>
                <w:szCs w:val="18"/>
                <w:lang w:val="en-GB" w:bidi="en-US"/>
              </w:rPr>
              <w:t xml:space="preserve"> they are provided do not endanger the safety and health of its workers or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workers, other persons, the environment, property or the safety of railway traffic.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inform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contact person in advance, and immediately in the event of such a risk, by email to </w:t>
            </w:r>
            <w:hyperlink r:id="rId29">
              <w:r w:rsidR="00D20A19" w:rsidRPr="0AB7CF40">
                <w:rPr>
                  <w:rStyle w:val="Hyperlink"/>
                  <w:rFonts w:ascii="Arial" w:eastAsia="Arial" w:hAnsi="Arial" w:cs="Arial"/>
                  <w:color w:val="000000" w:themeColor="text1"/>
                  <w:sz w:val="18"/>
                  <w:szCs w:val="18"/>
                  <w:lang w:val="en-GB" w:bidi="en-US"/>
                </w:rPr>
                <w:t>sauga@ltg.lt</w:t>
              </w:r>
            </w:hyperlink>
            <w:r w:rsidR="00D20A19" w:rsidRPr="0AB7CF40">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D20A19" w14:paraId="6037927E" w14:textId="77777777" w:rsidTr="69792B9A">
        <w:tc>
          <w:tcPr>
            <w:tcW w:w="1845" w:type="dxa"/>
            <w:vMerge/>
            <w:tcMar>
              <w:top w:w="28" w:type="dxa"/>
              <w:bottom w:w="28" w:type="dxa"/>
            </w:tcMar>
          </w:tcPr>
          <w:p w14:paraId="332066EC"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7D19292C" w14:textId="7D9F89D6" w:rsidR="00D20A19" w:rsidRPr="00102492" w:rsidRDefault="32586812"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57D17DAD"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kėjo darbuotojai ir pasitelkiami asmenys, vykdydami Sutartimi prisiimtus įsipareigojimu.</w:t>
            </w:r>
          </w:p>
        </w:tc>
        <w:tc>
          <w:tcPr>
            <w:tcW w:w="1856" w:type="dxa"/>
            <w:gridSpan w:val="2"/>
            <w:vMerge/>
            <w:tcMar>
              <w:top w:w="28" w:type="dxa"/>
              <w:bottom w:w="28" w:type="dxa"/>
            </w:tcMar>
          </w:tcPr>
          <w:p w14:paraId="494D7B17"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3C77EFCE" w14:textId="73DFE38B" w:rsidR="00D20A19" w:rsidRPr="00102492" w:rsidRDefault="475F285F"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's employees and the persons it engages in the performance of the obligations assumed under the Contract</w:t>
            </w:r>
          </w:p>
        </w:tc>
      </w:tr>
      <w:tr w:rsidR="00D20A19" w14:paraId="544B18A6" w14:textId="77777777" w:rsidTr="69792B9A">
        <w:tc>
          <w:tcPr>
            <w:tcW w:w="1845" w:type="dxa"/>
            <w:vMerge/>
            <w:tcMar>
              <w:top w:w="28" w:type="dxa"/>
              <w:bottom w:w="28" w:type="dxa"/>
            </w:tcMar>
          </w:tcPr>
          <w:p w14:paraId="4EFBD1C0"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2DAA94C2" w14:textId="77777777" w:rsidR="00D20A19" w:rsidRPr="00102492" w:rsidRDefault="00D20A19" w:rsidP="0022082D">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0" w:history="1">
              <w:r w:rsidRPr="00FE648F">
                <w:rPr>
                  <w:rStyle w:val="Hyperlink"/>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color w:val="000000" w:themeColor="text1"/>
                <w:sz w:val="18"/>
                <w:szCs w:val="18"/>
                <w:u w:val="single"/>
              </w:rPr>
              <w:t xml:space="preserve"> </w:t>
            </w:r>
            <w:r w:rsidRPr="00FE648F">
              <w:rPr>
                <w:rFonts w:ascii="Arial" w:eastAsia="Arial" w:hAnsi="Arial" w:cs="Arial"/>
                <w:color w:val="000000" w:themeColor="text1"/>
                <w:sz w:val="18"/>
                <w:szCs w:val="18"/>
              </w:rPr>
              <w:t>nustatyta tvarka, įskaitant</w:t>
            </w:r>
            <w:r w:rsidRPr="00FE648F">
              <w:rPr>
                <w:rFonts w:ascii="Arial" w:eastAsia="Aptos Narrow" w:hAnsi="Arial" w:cs="Arial"/>
                <w:color w:val="000000" w:themeColor="text1"/>
                <w:sz w:val="18"/>
                <w:szCs w:val="18"/>
              </w:rPr>
              <w:t xml:space="preserve"> </w:t>
            </w:r>
            <w:r w:rsidRPr="00FE648F">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856" w:type="dxa"/>
            <w:gridSpan w:val="2"/>
            <w:vMerge/>
            <w:tcMar>
              <w:top w:w="28" w:type="dxa"/>
              <w:bottom w:w="28" w:type="dxa"/>
            </w:tcMar>
          </w:tcPr>
          <w:p w14:paraId="0419A06F"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662C8083" w14:textId="77777777" w:rsidR="00D20A19" w:rsidRPr="00102492" w:rsidRDefault="00D20A19" w:rsidP="0022082D">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1" w:history="1">
              <w:r w:rsidRPr="00FE648F">
                <w:rPr>
                  <w:rStyle w:val="Hyperlink"/>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D20A19" w14:paraId="15F96F6E" w14:textId="77777777" w:rsidTr="69792B9A">
        <w:tc>
          <w:tcPr>
            <w:tcW w:w="1845" w:type="dxa"/>
            <w:vMerge/>
            <w:tcMar>
              <w:top w:w="28" w:type="dxa"/>
              <w:bottom w:w="28" w:type="dxa"/>
            </w:tcMar>
          </w:tcPr>
          <w:p w14:paraId="5FFD8A32"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1CAB7D9A" w14:textId="1C9926CD" w:rsidR="00D20A19" w:rsidRPr="00102492" w:rsidRDefault="00D20A19" w:rsidP="0022082D">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w:t>
            </w:r>
            <w:r w:rsidR="0572319E" w:rsidRPr="0AB7CF40">
              <w:rPr>
                <w:rFonts w:ascii="Arial" w:eastAsia="Arial" w:hAnsi="Arial" w:cs="Arial"/>
                <w:color w:val="000000" w:themeColor="text1"/>
                <w:sz w:val="18"/>
                <w:szCs w:val="18"/>
              </w:rPr>
              <w:t xml:space="preserve">Pirkėjo </w:t>
            </w:r>
            <w:r w:rsidRPr="0AB7CF40">
              <w:rPr>
                <w:rFonts w:ascii="Arial" w:eastAsia="Arial" w:hAnsi="Arial" w:cs="Arial"/>
                <w:color w:val="000000" w:themeColor="text1"/>
                <w:sz w:val="18"/>
                <w:szCs w:val="18"/>
              </w:rPr>
              <w:t xml:space="preserve">lokalinių teisės aktų, perduotų </w:t>
            </w:r>
            <w:r w:rsidR="3A835BF7"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kėjui, reikalavimų (jei tokie pateikti);</w:t>
            </w:r>
          </w:p>
        </w:tc>
        <w:tc>
          <w:tcPr>
            <w:tcW w:w="1856" w:type="dxa"/>
            <w:gridSpan w:val="2"/>
            <w:vMerge/>
            <w:tcMar>
              <w:top w:w="28" w:type="dxa"/>
              <w:bottom w:w="28" w:type="dxa"/>
            </w:tcMar>
          </w:tcPr>
          <w:p w14:paraId="79FE43D3"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2A7CEF6A" w14:textId="7474EB42" w:rsidR="00D20A19" w:rsidRPr="00102492" w:rsidRDefault="00D20A19" w:rsidP="0022082D">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comply with the requirements of occupational health and safety, traffic safety, fire and civil safety, environmental protection, electrical safety legislation and the LTG Safety </w:t>
            </w:r>
            <w:proofErr w:type="gramStart"/>
            <w:r w:rsidRPr="0AB7CF40">
              <w:rPr>
                <w:rFonts w:ascii="Arial" w:eastAsia="Arial" w:hAnsi="Arial" w:cs="Arial"/>
                <w:color w:val="000000" w:themeColor="text1"/>
                <w:sz w:val="18"/>
                <w:szCs w:val="18"/>
                <w:lang w:val="en-GB" w:bidi="en-US"/>
              </w:rPr>
              <w:t>Memorandum ,</w:t>
            </w:r>
            <w:proofErr w:type="gramEnd"/>
            <w:r w:rsidRPr="0AB7CF40">
              <w:rPr>
                <w:rFonts w:ascii="Arial" w:eastAsia="Arial" w:hAnsi="Arial" w:cs="Arial"/>
                <w:color w:val="000000" w:themeColor="text1"/>
                <w:sz w:val="18"/>
                <w:szCs w:val="18"/>
                <w:lang w:val="en-GB" w:bidi="en-US"/>
              </w:rPr>
              <w:t xml:space="preserve"> and the Services will be provided in a lawful and safe manner, ensuring the smooth operation of railway transport and in compliance with all requirements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local legislation (if any) as communicated to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w:t>
            </w:r>
          </w:p>
        </w:tc>
      </w:tr>
      <w:tr w:rsidR="00D20A19" w14:paraId="07FDB042" w14:textId="77777777" w:rsidTr="69792B9A">
        <w:tc>
          <w:tcPr>
            <w:tcW w:w="1845" w:type="dxa"/>
            <w:vMerge/>
            <w:tcMar>
              <w:top w:w="28" w:type="dxa"/>
              <w:bottom w:w="28" w:type="dxa"/>
            </w:tcMar>
          </w:tcPr>
          <w:p w14:paraId="1D349219"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04D59956" w14:textId="75AC8E0C" w:rsidR="00D20A19" w:rsidRPr="00102492" w:rsidRDefault="00D20A19" w:rsidP="0022082D">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01A1106D"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as ir </w:t>
            </w:r>
            <w:r w:rsidR="2DBF6580"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bendradarbiauja nestandartinių situacijų valdymo klausimais ir teikia vienas kitam reikiamą intelektualinę ir (ar) metodinę pagalbą;</w:t>
            </w:r>
          </w:p>
        </w:tc>
        <w:tc>
          <w:tcPr>
            <w:tcW w:w="1856" w:type="dxa"/>
            <w:gridSpan w:val="2"/>
            <w:vMerge/>
            <w:tcMar>
              <w:top w:w="28" w:type="dxa"/>
              <w:bottom w:w="28" w:type="dxa"/>
            </w:tcMar>
          </w:tcPr>
          <w:p w14:paraId="116819F7"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61B8C22A" w14:textId="3845127C" w:rsidR="00D20A19" w:rsidRPr="00102492" w:rsidRDefault="00D20A19" w:rsidP="008E68DC">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AB7CF40">
              <w:rPr>
                <w:rFonts w:ascii="Arial" w:eastAsia="Arial" w:hAnsi="Arial" w:cs="Arial"/>
                <w:color w:val="000000" w:themeColor="text1"/>
                <w:sz w:val="18"/>
                <w:szCs w:val="18"/>
                <w:lang w:val="en-GB" w:bidi="en-US"/>
              </w:rPr>
              <w:t>fire-fighting</w:t>
            </w:r>
            <w:proofErr w:type="gramEnd"/>
            <w:r w:rsidRPr="0AB7CF40">
              <w:rPr>
                <w:rFonts w:ascii="Arial" w:eastAsia="Arial" w:hAnsi="Arial" w:cs="Arial"/>
                <w:color w:val="000000" w:themeColor="text1"/>
                <w:sz w:val="18"/>
                <w:szCs w:val="18"/>
                <w:lang w:val="en-GB" w:bidi="en-US"/>
              </w:rPr>
              <w:t xml:space="preserve"> and evacuation measures.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and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cooperate on the management of non-standard situations and shall provide each other with the necessary intellectual and/or methodological support as required;</w:t>
            </w:r>
          </w:p>
        </w:tc>
      </w:tr>
      <w:tr w:rsidR="00D20A19" w14:paraId="437674B9" w14:textId="77777777" w:rsidTr="69792B9A">
        <w:tc>
          <w:tcPr>
            <w:tcW w:w="1845" w:type="dxa"/>
            <w:vMerge/>
            <w:tcMar>
              <w:top w:w="28" w:type="dxa"/>
              <w:bottom w:w="28" w:type="dxa"/>
            </w:tcMar>
          </w:tcPr>
          <w:p w14:paraId="2A5F9624"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300FA577" w14:textId="77777777" w:rsidR="00D20A19" w:rsidRPr="00102492" w:rsidRDefault="00D20A19" w:rsidP="0022082D">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1856" w:type="dxa"/>
            <w:gridSpan w:val="2"/>
            <w:vMerge/>
            <w:tcMar>
              <w:top w:w="28" w:type="dxa"/>
              <w:bottom w:w="28" w:type="dxa"/>
            </w:tcMar>
          </w:tcPr>
          <w:p w14:paraId="634B9D85"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66E6E89B" w14:textId="77777777" w:rsidR="00D20A19" w:rsidRPr="00102492" w:rsidRDefault="00D20A19" w:rsidP="0022082D">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D20A19" w14:paraId="4874E57F" w14:textId="77777777" w:rsidTr="69792B9A">
        <w:tc>
          <w:tcPr>
            <w:tcW w:w="1845" w:type="dxa"/>
            <w:vMerge/>
            <w:tcMar>
              <w:top w:w="28" w:type="dxa"/>
              <w:bottom w:w="28" w:type="dxa"/>
            </w:tcMar>
          </w:tcPr>
          <w:p w14:paraId="3268C50F"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785CA0D8" w14:textId="70B53C98" w:rsidR="00D20A19" w:rsidRPr="00102492" w:rsidRDefault="00D20A19" w:rsidP="0022082D">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Užsakovo teritorijoje nebus apsvaigę nuo alkoholio, narkotinių, toksinių ir (arba) psichotropinių medžiagų ir jų nevartos. </w:t>
            </w:r>
            <w:r w:rsidR="1C587811"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ui kilus įtarimams, neblaivumui ar apsvaigimui nuo psichiką </w:t>
            </w:r>
            <w:r w:rsidRPr="0AB7CF40">
              <w:rPr>
                <w:rFonts w:ascii="Arial" w:eastAsia="Arial" w:hAnsi="Arial" w:cs="Arial"/>
                <w:color w:val="000000" w:themeColor="text1"/>
                <w:sz w:val="18"/>
                <w:szCs w:val="18"/>
              </w:rPr>
              <w:lastRenderedPageBreak/>
              <w:t>veikiančių medžiagų nustatyti, gali būti privalomai naudojamos metrologiškai patikrintos techninės priemonės (alkotesteriai ir kt.)</w:t>
            </w:r>
          </w:p>
        </w:tc>
        <w:tc>
          <w:tcPr>
            <w:tcW w:w="1856" w:type="dxa"/>
            <w:gridSpan w:val="2"/>
            <w:vMerge/>
            <w:tcMar>
              <w:top w:w="28" w:type="dxa"/>
              <w:bottom w:w="28" w:type="dxa"/>
            </w:tcMar>
          </w:tcPr>
          <w:p w14:paraId="14937ADA"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8DCC4C0" w14:textId="138984B6" w:rsidR="00D20A19" w:rsidRPr="00102492" w:rsidRDefault="00D20A19" w:rsidP="0022082D">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they will not be under the influence of alcohol, drugs, narcotic, toxic and/or psychotropic substances and will not use them on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premises. If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suspects that they are drunk or under the influence of psychoactive </w:t>
            </w:r>
            <w:r w:rsidRPr="0AB7CF40">
              <w:rPr>
                <w:rFonts w:ascii="Arial" w:eastAsia="Arial" w:hAnsi="Arial" w:cs="Arial"/>
                <w:color w:val="000000" w:themeColor="text1"/>
                <w:sz w:val="18"/>
                <w:szCs w:val="18"/>
                <w:lang w:val="en-GB" w:bidi="en-US"/>
              </w:rPr>
              <w:lastRenderedPageBreak/>
              <w:t>substances, the use of metrologically tested technical instruments (</w:t>
            </w:r>
            <w:proofErr w:type="spellStart"/>
            <w:r w:rsidRPr="0AB7CF40">
              <w:rPr>
                <w:rFonts w:ascii="Arial" w:eastAsia="Arial" w:hAnsi="Arial" w:cs="Arial"/>
                <w:color w:val="000000" w:themeColor="text1"/>
                <w:sz w:val="18"/>
                <w:szCs w:val="18"/>
                <w:lang w:val="en-GB" w:bidi="en-US"/>
              </w:rPr>
              <w:t>alcotesters</w:t>
            </w:r>
            <w:proofErr w:type="spellEnd"/>
            <w:r w:rsidRPr="0AB7CF40">
              <w:rPr>
                <w:rFonts w:ascii="Arial" w:eastAsia="Arial" w:hAnsi="Arial" w:cs="Arial"/>
                <w:color w:val="000000" w:themeColor="text1"/>
                <w:sz w:val="18"/>
                <w:szCs w:val="18"/>
                <w:lang w:val="en-GB" w:bidi="en-US"/>
              </w:rPr>
              <w:t>, etc.) may be mandatory;</w:t>
            </w:r>
          </w:p>
        </w:tc>
      </w:tr>
      <w:tr w:rsidR="00D20A19" w14:paraId="0942E12E" w14:textId="77777777" w:rsidTr="69792B9A">
        <w:tc>
          <w:tcPr>
            <w:tcW w:w="1845" w:type="dxa"/>
            <w:vMerge/>
            <w:tcMar>
              <w:top w:w="28" w:type="dxa"/>
              <w:bottom w:w="28" w:type="dxa"/>
            </w:tcMar>
          </w:tcPr>
          <w:p w14:paraId="47951AC5"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3E30C50B" w14:textId="3CE2F542" w:rsidR="00D20A19" w:rsidRPr="00102492" w:rsidRDefault="00D20A19" w:rsidP="0022082D">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palaikys tvarką ir švarą darbo zonoje, tinkamai sandėliuos medžiagas, darbo įrenginius, nepaliks jų be priežiūros. </w:t>
            </w:r>
            <w:r w:rsidR="159F0E94"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negali palikti neužbaigtų arba dalinai užbaigtų teikti Paslaugų nesaugiomis sąlygomis, kurios galėtų pakenkti ar sukelti pavojų žmonių sveikatai ar gyvybei, turtui bei sklandžiam geležinkelių transporto eismui.</w:t>
            </w:r>
          </w:p>
        </w:tc>
        <w:tc>
          <w:tcPr>
            <w:tcW w:w="1856" w:type="dxa"/>
            <w:gridSpan w:val="2"/>
            <w:vMerge/>
            <w:tcMar>
              <w:top w:w="28" w:type="dxa"/>
              <w:bottom w:w="28" w:type="dxa"/>
            </w:tcMar>
          </w:tcPr>
          <w:p w14:paraId="700409CA"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65F87F92" w14:textId="2C368398" w:rsidR="00D20A19" w:rsidRPr="00102492" w:rsidRDefault="00D20A19" w:rsidP="0022082D">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keep the work area tidy and clean, store materials and work equipment properly and not leave them unattended.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not leave unfinished or partially completed Services in unsafe conditions that could harm or endanger human health or life, property and the smooth operation of railway transport;</w:t>
            </w:r>
          </w:p>
        </w:tc>
      </w:tr>
      <w:tr w:rsidR="00D20A19" w14:paraId="6CB61A30" w14:textId="77777777" w:rsidTr="69792B9A">
        <w:tc>
          <w:tcPr>
            <w:tcW w:w="1845" w:type="dxa"/>
            <w:vMerge/>
            <w:tcMar>
              <w:top w:w="28" w:type="dxa"/>
              <w:bottom w:w="28" w:type="dxa"/>
            </w:tcMar>
          </w:tcPr>
          <w:p w14:paraId="65C54CB8"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5D1D12B9" w14:textId="77777777" w:rsidR="00D20A19" w:rsidRPr="00102492" w:rsidRDefault="00D20A19" w:rsidP="0022082D">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1856" w:type="dxa"/>
            <w:gridSpan w:val="2"/>
            <w:vMerge/>
            <w:tcMar>
              <w:top w:w="28" w:type="dxa"/>
              <w:bottom w:w="28" w:type="dxa"/>
            </w:tcMar>
          </w:tcPr>
          <w:p w14:paraId="3F6421EB"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F75FE9F" w14:textId="77777777" w:rsidR="00D20A19" w:rsidRPr="00102492" w:rsidRDefault="00D20A19" w:rsidP="0022082D">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D20A19" w14:paraId="03A62A56" w14:textId="77777777" w:rsidTr="69792B9A">
        <w:tc>
          <w:tcPr>
            <w:tcW w:w="1845" w:type="dxa"/>
            <w:vMerge/>
            <w:tcMar>
              <w:top w:w="28" w:type="dxa"/>
              <w:bottom w:w="28" w:type="dxa"/>
            </w:tcMar>
          </w:tcPr>
          <w:p w14:paraId="21178A2B"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1F1C484C" w14:textId="023C8412" w:rsidR="00D20A19" w:rsidRPr="00102492" w:rsidRDefault="00D20A19" w:rsidP="0022082D">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vykdys kompetentingų </w:t>
            </w:r>
            <w:r w:rsidR="4FB35C2B"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o įgaliotų atstovų teisėtus nurodymus dėl saugos reikalavimų vykdymo.</w:t>
            </w:r>
          </w:p>
        </w:tc>
        <w:tc>
          <w:tcPr>
            <w:tcW w:w="1856" w:type="dxa"/>
            <w:gridSpan w:val="2"/>
            <w:vMerge/>
            <w:tcMar>
              <w:top w:w="28" w:type="dxa"/>
              <w:bottom w:w="28" w:type="dxa"/>
            </w:tcMar>
          </w:tcPr>
          <w:p w14:paraId="1B0E59B0"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109372C2" w14:textId="5826E57A" w:rsidR="00D20A19" w:rsidRPr="00102492" w:rsidRDefault="00D20A19" w:rsidP="0022082D">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comply with the lawful instructions of the competent representatives authorised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w:t>
            </w:r>
            <w:proofErr w:type="gramStart"/>
            <w:r w:rsidRPr="0AB7CF40">
              <w:rPr>
                <w:rFonts w:ascii="Arial" w:eastAsia="Arial" w:hAnsi="Arial" w:cs="Arial"/>
                <w:color w:val="000000" w:themeColor="text1"/>
                <w:sz w:val="18"/>
                <w:szCs w:val="18"/>
                <w:lang w:val="en-GB" w:bidi="en-US"/>
              </w:rPr>
              <w:t>with regard to</w:t>
            </w:r>
            <w:proofErr w:type="gramEnd"/>
            <w:r w:rsidRPr="0AB7CF40">
              <w:rPr>
                <w:rFonts w:ascii="Arial" w:eastAsia="Arial" w:hAnsi="Arial" w:cs="Arial"/>
                <w:color w:val="000000" w:themeColor="text1"/>
                <w:sz w:val="18"/>
                <w:szCs w:val="18"/>
                <w:lang w:val="en-GB" w:bidi="en-US"/>
              </w:rPr>
              <w:t xml:space="preserve"> safety requirements.</w:t>
            </w:r>
          </w:p>
        </w:tc>
      </w:tr>
      <w:tr w:rsidR="00D20A19" w14:paraId="1F4FEFEA" w14:textId="77777777" w:rsidTr="69792B9A">
        <w:tc>
          <w:tcPr>
            <w:tcW w:w="1845" w:type="dxa"/>
            <w:vMerge/>
            <w:tcMar>
              <w:top w:w="28" w:type="dxa"/>
              <w:bottom w:w="28" w:type="dxa"/>
            </w:tcMar>
          </w:tcPr>
          <w:p w14:paraId="18B2DF04"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212251A8" w14:textId="246387E0" w:rsidR="00D20A19" w:rsidRPr="00102492" w:rsidRDefault="5DED6A8F"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kartu su </w:t>
            </w:r>
            <w:r w:rsidR="42893EF7" w:rsidRPr="0AB7CF40">
              <w:rPr>
                <w:rFonts w:ascii="Arial" w:eastAsia="Arial" w:hAnsi="Arial" w:cs="Arial"/>
                <w:color w:val="000000" w:themeColor="text1"/>
                <w:sz w:val="18"/>
                <w:szCs w:val="18"/>
              </w:rPr>
              <w:t>Pirkėj</w:t>
            </w:r>
            <w:r w:rsidR="00D20A19" w:rsidRPr="0AB7CF40">
              <w:rPr>
                <w:rFonts w:ascii="Arial" w:eastAsia="Arial" w:hAnsi="Arial" w:cs="Arial"/>
                <w:color w:val="000000" w:themeColor="text1"/>
                <w:sz w:val="18"/>
                <w:szCs w:val="18"/>
              </w:rPr>
              <w:t xml:space="preserve">u dirbdamas ar (ir) kartu su kitu darbdaviu teikdamas Paslaugas toje pačioje darbo vietoje, įsipareigoja organizuoti darbą taip, kad būtų garantuota visų darbuotojų sauga ir sveikata, neatsižvelgiant į tai, kuriam darbdaviui darbuotojas dirba. </w:t>
            </w:r>
            <w:r w:rsidR="7440A323"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1856" w:type="dxa"/>
            <w:gridSpan w:val="2"/>
            <w:vMerge/>
            <w:tcMar>
              <w:top w:w="28" w:type="dxa"/>
              <w:bottom w:w="28" w:type="dxa"/>
            </w:tcMar>
          </w:tcPr>
          <w:p w14:paraId="3CA34C29"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FAD883A" w14:textId="2A307DEE" w:rsidR="00D20A19" w:rsidRPr="00102492" w:rsidRDefault="475F285F"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when working together with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and/or providing the Services together with another employer in the same workplace, undertakes to organise the work in such a way as to ensure the safety and health of all employees, regardless of the employer for whom the employee works.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D20A19" w14:paraId="04267E75" w14:textId="77777777" w:rsidTr="69792B9A">
        <w:tc>
          <w:tcPr>
            <w:tcW w:w="1845" w:type="dxa"/>
            <w:vMerge/>
            <w:tcMar>
              <w:top w:w="28" w:type="dxa"/>
              <w:bottom w:w="28" w:type="dxa"/>
            </w:tcMar>
          </w:tcPr>
          <w:p w14:paraId="58B3AB7D"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7FC6BF2F" w14:textId="7A8AC886" w:rsidR="00D20A19" w:rsidRPr="00102492" w:rsidRDefault="5D0678F3" w:rsidP="0AB7CF40">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1856" w:type="dxa"/>
            <w:gridSpan w:val="2"/>
            <w:vMerge/>
            <w:tcMar>
              <w:top w:w="28" w:type="dxa"/>
              <w:bottom w:w="28" w:type="dxa"/>
            </w:tcMar>
          </w:tcPr>
          <w:p w14:paraId="06A17A0B"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BD3B728" w14:textId="40AEC11F" w:rsidR="00D20A19" w:rsidRPr="00102492" w:rsidRDefault="00D20A19" w:rsidP="0AB7CF40">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During the performance of the Contract,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organise and ensure the safe movement of its own vehicles and other mobile machinery, as well as of the vehicles and other mobile machinery of all types hired and/or engaged, within the territory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in accordance with the traffic regulations of the relevant mode of transport and the instructions (if any)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's documents.</w:t>
            </w:r>
          </w:p>
        </w:tc>
      </w:tr>
      <w:tr w:rsidR="00D20A19" w14:paraId="4E94DDE5" w14:textId="77777777" w:rsidTr="69792B9A">
        <w:tc>
          <w:tcPr>
            <w:tcW w:w="1845" w:type="dxa"/>
            <w:vMerge/>
            <w:tcMar>
              <w:top w:w="28" w:type="dxa"/>
              <w:bottom w:w="28" w:type="dxa"/>
            </w:tcMar>
          </w:tcPr>
          <w:p w14:paraId="53CE0AF8"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2287BC57" w14:textId="0B876A03" w:rsidR="00D20A19" w:rsidRPr="00102492" w:rsidRDefault="6C1FCF3D"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856" w:type="dxa"/>
            <w:gridSpan w:val="2"/>
            <w:vMerge/>
            <w:tcMar>
              <w:top w:w="28" w:type="dxa"/>
              <w:bottom w:w="28" w:type="dxa"/>
            </w:tcMar>
          </w:tcPr>
          <w:p w14:paraId="4C510CD4"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C65F5D5" w14:textId="506F3BB6" w:rsidR="00D20A19" w:rsidRPr="00102492" w:rsidRDefault="475F285F"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D20A19" w14:paraId="2EF32D49" w14:textId="77777777" w:rsidTr="69792B9A">
        <w:tc>
          <w:tcPr>
            <w:tcW w:w="1845" w:type="dxa"/>
            <w:vMerge/>
            <w:tcMar>
              <w:top w:w="28" w:type="dxa"/>
              <w:bottom w:w="28" w:type="dxa"/>
            </w:tcMar>
          </w:tcPr>
          <w:p w14:paraId="40117B26"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79AE3C4A" w14:textId="71CAE331" w:rsidR="00D20A19" w:rsidRPr="00102492" w:rsidRDefault="00D20A19"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Paskelbus epidemiją ar pandemiją, </w:t>
            </w:r>
            <w:r w:rsidR="2D4E9361"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užtikrina Lietuvos Respublikos Vyriausybės, Lietuvos Respublikos Sveikatos apsaugos ministerijos teisės aktų dėl atitinkamų užkrečiamųjų ligų (Covid-19, kt.) suvaldymo vykdymą, aprūpindamas teikiančius </w:t>
            </w:r>
            <w:r w:rsidR="679FDC52"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aslaugas asmenis būtinomis apsaugos priemonėms, organizuodamas jų privalomąjį vakcinavimą, testavimą ar kitas, įskaitant LTG grupės nustatytas savo teritorijoje, saugos priemones.</w:t>
            </w:r>
          </w:p>
        </w:tc>
        <w:tc>
          <w:tcPr>
            <w:tcW w:w="1856" w:type="dxa"/>
            <w:gridSpan w:val="2"/>
            <w:vMerge/>
            <w:tcMar>
              <w:top w:w="28" w:type="dxa"/>
              <w:bottom w:w="28" w:type="dxa"/>
            </w:tcMar>
          </w:tcPr>
          <w:p w14:paraId="2C4BDAC5"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5148304" w14:textId="3EE1B904" w:rsidR="00D20A19" w:rsidRPr="00102492" w:rsidRDefault="00D20A19"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an epidemic or pandemic,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D20A19" w14:paraId="79B62C5A" w14:textId="77777777" w:rsidTr="69792B9A">
        <w:tc>
          <w:tcPr>
            <w:tcW w:w="1845" w:type="dxa"/>
            <w:vMerge/>
            <w:tcMar>
              <w:top w:w="28" w:type="dxa"/>
              <w:bottom w:w="28" w:type="dxa"/>
            </w:tcMar>
          </w:tcPr>
          <w:p w14:paraId="421D14AC"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70AEEB70" w14:textId="5DC06591" w:rsidR="00D20A19" w:rsidRPr="00102492" w:rsidRDefault="008A6000"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privalo nutraukti Paslaugų teikimą, jeigu susidarė situacija, kelianti grėsmę žmonių saugai ir sveikatai ar sklandžiam </w:t>
            </w:r>
            <w:r w:rsidR="00D20A19" w:rsidRPr="0AB7CF40">
              <w:rPr>
                <w:rFonts w:ascii="Arial" w:eastAsia="Arial" w:hAnsi="Arial" w:cs="Arial"/>
                <w:color w:val="000000" w:themeColor="text1"/>
                <w:sz w:val="18"/>
                <w:szCs w:val="18"/>
              </w:rPr>
              <w:lastRenderedPageBreak/>
              <w:t xml:space="preserve">geležinkelių transporto eismui ar kai gamtinės sąlygos kliudo saugiai jas teikti. Nusprendus laikinai sustabdyti veiklą dėl įvardintų priežasčių, apie tokį sprendimą informuojamas </w:t>
            </w:r>
            <w:r w:rsidR="5D087683" w:rsidRPr="0AB7CF40">
              <w:rPr>
                <w:rFonts w:ascii="Arial" w:eastAsia="Arial" w:hAnsi="Arial" w:cs="Arial"/>
                <w:color w:val="000000" w:themeColor="text1"/>
                <w:sz w:val="18"/>
                <w:szCs w:val="18"/>
              </w:rPr>
              <w:t>Pirkėjas</w:t>
            </w:r>
            <w:r w:rsidR="00D20A19" w:rsidRPr="0AB7CF40">
              <w:rPr>
                <w:rFonts w:ascii="Arial" w:eastAsia="Arial" w:hAnsi="Arial" w:cs="Arial"/>
                <w:color w:val="000000" w:themeColor="text1"/>
                <w:sz w:val="18"/>
                <w:szCs w:val="18"/>
              </w:rPr>
              <w:t>.</w:t>
            </w:r>
          </w:p>
        </w:tc>
        <w:tc>
          <w:tcPr>
            <w:tcW w:w="1856" w:type="dxa"/>
            <w:gridSpan w:val="2"/>
            <w:vMerge/>
            <w:tcMar>
              <w:top w:w="28" w:type="dxa"/>
              <w:bottom w:w="28" w:type="dxa"/>
            </w:tcMar>
          </w:tcPr>
          <w:p w14:paraId="018B298B"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2C564BB" w14:textId="76168BA2" w:rsidR="00D20A19" w:rsidRPr="00102492" w:rsidRDefault="475F285F"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be obliged to discontinue the provision of the Services in the event of a situation that threatens the safety and health of </w:t>
            </w:r>
            <w:r w:rsidR="00D20A19" w:rsidRPr="0AB7CF40">
              <w:rPr>
                <w:rFonts w:ascii="Arial" w:eastAsia="Arial" w:hAnsi="Arial" w:cs="Arial"/>
                <w:color w:val="000000" w:themeColor="text1"/>
                <w:sz w:val="18"/>
                <w:szCs w:val="18"/>
                <w:lang w:val="en-GB" w:bidi="en-US"/>
              </w:rPr>
              <w:lastRenderedPageBreak/>
              <w:t xml:space="preserve">persons or the smooth operation of rail transport, or where natural conditions prevent the safe provision of the Services. If it is decided to temporarily suspend operations for the reasons stated,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shall be informed of the decision.</w:t>
            </w:r>
          </w:p>
        </w:tc>
      </w:tr>
      <w:tr w:rsidR="00D20A19" w14:paraId="46382307" w14:textId="77777777" w:rsidTr="69792B9A">
        <w:tc>
          <w:tcPr>
            <w:tcW w:w="1845" w:type="dxa"/>
            <w:vMerge/>
            <w:tcMar>
              <w:top w:w="28" w:type="dxa"/>
              <w:bottom w:w="28" w:type="dxa"/>
            </w:tcMar>
          </w:tcPr>
          <w:p w14:paraId="5CD07CDE"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45533A5F" w14:textId="3139C362" w:rsidR="00D20A19" w:rsidRPr="00102492" w:rsidRDefault="00D20A19"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Sutarties vykdymui </w:t>
            </w:r>
            <w:r w:rsidR="41E7426D"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neturi teisės sudaryti darbo, ar kitokių sutarčių su </w:t>
            </w:r>
            <w:r w:rsidR="04227A40"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o darbuotojais, taip pat bet kokiais kitais pagrindais pasitelkti </w:t>
            </w:r>
            <w:r w:rsidR="0AA7A15B"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o darbuotojų Sutarties vykdymui be abipusio raštiško susitarimo su </w:t>
            </w:r>
            <w:r w:rsidR="137514A0"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u. Šio punkto pažeidimas laikomas esminiu Sutarties pažeidimu, ir </w:t>
            </w:r>
            <w:r w:rsidR="4AD4ACD6" w:rsidRPr="0AB7CF40">
              <w:rPr>
                <w:rFonts w:ascii="Arial" w:eastAsia="Arial" w:hAnsi="Arial" w:cs="Arial"/>
                <w:color w:val="000000" w:themeColor="text1"/>
                <w:sz w:val="18"/>
                <w:szCs w:val="18"/>
              </w:rPr>
              <w:t xml:space="preserve">Pirkėjas </w:t>
            </w:r>
            <w:r w:rsidRPr="0AB7CF40">
              <w:rPr>
                <w:rFonts w:ascii="Arial" w:eastAsia="Arial" w:hAnsi="Arial" w:cs="Arial"/>
                <w:color w:val="000000" w:themeColor="text1"/>
                <w:sz w:val="18"/>
                <w:szCs w:val="18"/>
              </w:rPr>
              <w:t xml:space="preserve">turi teisę Sutartyje nustatyta tvarka vienašališkai nutraukti šią Sutartį prieš terminą, bet tai neatleidžia </w:t>
            </w:r>
            <w:r w:rsidR="05CF8BE0"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kėjo nuo prievolių ir atsakomybės pagal Sutartį.</w:t>
            </w:r>
          </w:p>
        </w:tc>
        <w:tc>
          <w:tcPr>
            <w:tcW w:w="1856" w:type="dxa"/>
            <w:gridSpan w:val="2"/>
            <w:vMerge/>
            <w:tcMar>
              <w:top w:w="28" w:type="dxa"/>
              <w:bottom w:w="28" w:type="dxa"/>
            </w:tcMar>
          </w:tcPr>
          <w:p w14:paraId="24F333AB"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2111E2D7" w14:textId="21AC7233" w:rsidR="00D20A19" w:rsidRPr="00102492" w:rsidRDefault="00D20A19"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For the performance of the Contract,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not be entitled to </w:t>
            </w:r>
            <w:proofErr w:type="gramStart"/>
            <w:r w:rsidRPr="0AB7CF40">
              <w:rPr>
                <w:rFonts w:ascii="Arial" w:eastAsia="Arial" w:hAnsi="Arial" w:cs="Arial"/>
                <w:color w:val="000000" w:themeColor="text1"/>
                <w:sz w:val="18"/>
                <w:szCs w:val="18"/>
                <w:lang w:val="en-GB" w:bidi="en-US"/>
              </w:rPr>
              <w:t>enter into</w:t>
            </w:r>
            <w:proofErr w:type="gramEnd"/>
            <w:r w:rsidRPr="0AB7CF40">
              <w:rPr>
                <w:rFonts w:ascii="Arial" w:eastAsia="Arial" w:hAnsi="Arial" w:cs="Arial"/>
                <w:color w:val="000000" w:themeColor="text1"/>
                <w:sz w:val="18"/>
                <w:szCs w:val="18"/>
                <w:lang w:val="en-GB" w:bidi="en-US"/>
              </w:rPr>
              <w:t xml:space="preserve"> any employment or other contract with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w:t>
            </w:r>
            <w:proofErr w:type="gramStart"/>
            <w:r w:rsidRPr="0AB7CF40">
              <w:rPr>
                <w:rFonts w:ascii="Arial" w:eastAsia="Arial" w:hAnsi="Arial" w:cs="Arial"/>
                <w:color w:val="000000" w:themeColor="text1"/>
                <w:sz w:val="18"/>
                <w:szCs w:val="18"/>
                <w:lang w:val="en-GB" w:bidi="en-US"/>
              </w:rPr>
              <w:t>employees, or</w:t>
            </w:r>
            <w:proofErr w:type="gramEnd"/>
            <w:r w:rsidRPr="0AB7CF40">
              <w:rPr>
                <w:rFonts w:ascii="Arial" w:eastAsia="Arial" w:hAnsi="Arial" w:cs="Arial"/>
                <w:color w:val="000000" w:themeColor="text1"/>
                <w:sz w:val="18"/>
                <w:szCs w:val="18"/>
                <w:lang w:val="en-GB" w:bidi="en-US"/>
              </w:rPr>
              <w:t xml:space="preserve"> use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's employees for the performance of the Contract on any other basis without the mutual written agreement of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Breach of this clause shall be deemed to be a material breach of the Contract and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shall have the right to unilaterally terminate the Contract early in accordance with the procedure set out in the Contract, but this shall not relieve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of its obligations and liability under the Contract.</w:t>
            </w:r>
          </w:p>
        </w:tc>
      </w:tr>
      <w:tr w:rsidR="00D20A19" w14:paraId="252215F6" w14:textId="77777777" w:rsidTr="69792B9A">
        <w:tc>
          <w:tcPr>
            <w:tcW w:w="1845" w:type="dxa"/>
            <w:vMerge/>
            <w:tcMar>
              <w:top w:w="28" w:type="dxa"/>
              <w:bottom w:w="28" w:type="dxa"/>
            </w:tcMar>
          </w:tcPr>
          <w:p w14:paraId="72A4A3F9"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31337EE5" w14:textId="316A6DB0" w:rsidR="00D20A19" w:rsidRPr="00102492" w:rsidRDefault="262E3A2D" w:rsidP="0AB7CF40">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Tiekėjas</w:t>
            </w:r>
            <w:r w:rsidR="00D20A19" w:rsidRPr="0AB7CF40">
              <w:rPr>
                <w:rFonts w:ascii="Arial" w:eastAsia="Arial" w:hAnsi="Arial" w:cs="Arial"/>
                <w:color w:val="000000" w:themeColor="text1"/>
                <w:sz w:val="18"/>
                <w:szCs w:val="18"/>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125D96F4" w:rsidRPr="0AB7CF40">
              <w:rPr>
                <w:rFonts w:ascii="Arial" w:eastAsia="Arial" w:hAnsi="Arial" w:cs="Arial"/>
                <w:color w:val="000000" w:themeColor="text1"/>
                <w:sz w:val="18"/>
                <w:szCs w:val="18"/>
              </w:rPr>
              <w:t xml:space="preserve">Pirkėjo </w:t>
            </w:r>
            <w:r w:rsidR="00D20A19" w:rsidRPr="0AB7CF40">
              <w:rPr>
                <w:rFonts w:ascii="Arial" w:eastAsia="Arial" w:hAnsi="Arial" w:cs="Arial"/>
                <w:color w:val="000000" w:themeColor="text1"/>
                <w:sz w:val="18"/>
                <w:szCs w:val="18"/>
              </w:rPr>
              <w:t xml:space="preserve">ar </w:t>
            </w:r>
            <w:r w:rsidR="60F6476B" w:rsidRPr="0AB7CF40">
              <w:rPr>
                <w:rFonts w:ascii="Arial" w:eastAsia="Arial" w:hAnsi="Arial" w:cs="Arial"/>
                <w:color w:val="000000" w:themeColor="text1"/>
                <w:sz w:val="18"/>
                <w:szCs w:val="18"/>
              </w:rPr>
              <w:t>Tiekėjo</w:t>
            </w:r>
            <w:r w:rsidR="00D20A19" w:rsidRPr="0AB7CF40">
              <w:rPr>
                <w:rFonts w:ascii="Arial" w:eastAsia="Arial" w:hAnsi="Arial" w:cs="Arial"/>
                <w:color w:val="000000" w:themeColor="text1"/>
                <w:sz w:val="18"/>
                <w:szCs w:val="18"/>
              </w:rPr>
              <w:t xml:space="preserve"> darbuotojams, samdomiems asmenims ar turtui. Paslaugų teikėjas operatyviai, bet ne vėliau kaip per 1 (vieną) darbo dieną praneša apie šiuos įvykius ar incidentus </w:t>
            </w:r>
            <w:r w:rsidR="666E850E" w:rsidRPr="0AB7CF40">
              <w:rPr>
                <w:rFonts w:ascii="Arial" w:eastAsia="Arial" w:hAnsi="Arial" w:cs="Arial"/>
                <w:color w:val="000000" w:themeColor="text1"/>
                <w:sz w:val="18"/>
                <w:szCs w:val="18"/>
              </w:rPr>
              <w:t>Pirkėjui</w:t>
            </w:r>
            <w:r w:rsidR="00D20A19" w:rsidRPr="0AB7CF40">
              <w:rPr>
                <w:rFonts w:ascii="Arial" w:eastAsia="Arial" w:hAnsi="Arial" w:cs="Arial"/>
                <w:color w:val="000000" w:themeColor="text1"/>
                <w:sz w:val="18"/>
                <w:szCs w:val="18"/>
              </w:rPr>
              <w:t xml:space="preserve">, el. paštu </w:t>
            </w:r>
            <w:hyperlink r:id="rId32">
              <w:r w:rsidR="00D20A19" w:rsidRPr="0AB7CF40">
                <w:rPr>
                  <w:rStyle w:val="Hyperlink"/>
                  <w:rFonts w:ascii="Arial" w:eastAsia="Arial" w:hAnsi="Arial" w:cs="Arial"/>
                  <w:color w:val="000000" w:themeColor="text1"/>
                  <w:sz w:val="18"/>
                  <w:szCs w:val="18"/>
                </w:rPr>
                <w:t>sauga@ltg.lt</w:t>
              </w:r>
            </w:hyperlink>
            <w:r w:rsidR="00D20A19" w:rsidRPr="0AB7CF40">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856" w:type="dxa"/>
            <w:gridSpan w:val="2"/>
            <w:vMerge/>
            <w:tcMar>
              <w:top w:w="28" w:type="dxa"/>
              <w:bottom w:w="28" w:type="dxa"/>
            </w:tcMar>
          </w:tcPr>
          <w:p w14:paraId="1F97DF5A"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2060301A" w14:textId="60B4CBB6" w:rsidR="00D20A19" w:rsidRPr="00102492" w:rsidRDefault="475F285F" w:rsidP="0AB7CF40">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's or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's staff, employees or property. </w:t>
            </w: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shall promptly, but no later than within 1 (one) working day, report such events or incidents to </w:t>
            </w:r>
            <w:r w:rsidR="71808CED" w:rsidRPr="0AB7CF40">
              <w:rPr>
                <w:rFonts w:ascii="Arial" w:eastAsia="Arial" w:hAnsi="Arial" w:cs="Arial"/>
                <w:color w:val="000000" w:themeColor="text1"/>
                <w:sz w:val="18"/>
                <w:szCs w:val="18"/>
                <w:lang w:val="en-GB" w:bidi="en-US"/>
              </w:rPr>
              <w:t>the Buyer</w:t>
            </w:r>
            <w:r w:rsidR="00D20A19" w:rsidRPr="0AB7CF40">
              <w:rPr>
                <w:rFonts w:ascii="Arial" w:eastAsia="Arial" w:hAnsi="Arial" w:cs="Arial"/>
                <w:color w:val="000000" w:themeColor="text1"/>
                <w:sz w:val="18"/>
                <w:szCs w:val="18"/>
                <w:lang w:val="en-GB" w:bidi="en-US"/>
              </w:rPr>
              <w:t xml:space="preserve">, by email to </w:t>
            </w:r>
            <w:proofErr w:type="spellStart"/>
            <w:r w:rsidR="00D20A19" w:rsidRPr="0AB7CF40">
              <w:rPr>
                <w:rStyle w:val="Hyperlink"/>
                <w:rFonts w:ascii="Arial" w:eastAsia="Arial" w:hAnsi="Arial" w:cs="Arial"/>
                <w:color w:val="000000" w:themeColor="text1"/>
                <w:sz w:val="18"/>
                <w:szCs w:val="18"/>
                <w:lang w:val="en-GB" w:bidi="en-US"/>
              </w:rPr>
              <w:t>sauga@ltg.lt</w:t>
            </w:r>
            <w:proofErr w:type="spellEnd"/>
            <w:r w:rsidR="00D20A19" w:rsidRPr="0AB7CF40">
              <w:rPr>
                <w:rStyle w:val="Hyperlink"/>
                <w:rFonts w:ascii="Arial" w:eastAsia="Arial" w:hAnsi="Arial" w:cs="Arial"/>
                <w:color w:val="000000" w:themeColor="text1"/>
                <w:sz w:val="18"/>
                <w:szCs w:val="18"/>
                <w:lang w:val="en-GB" w:bidi="en-US"/>
              </w:rPr>
              <w:t>,</w:t>
            </w:r>
            <w:r w:rsidR="00D20A19" w:rsidRPr="0AB7CF40">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D20A19" w14:paraId="6E550135" w14:textId="77777777" w:rsidTr="69792B9A">
        <w:tc>
          <w:tcPr>
            <w:tcW w:w="1845" w:type="dxa"/>
            <w:vMerge/>
            <w:tcMar>
              <w:top w:w="28" w:type="dxa"/>
              <w:bottom w:w="28" w:type="dxa"/>
            </w:tcMar>
          </w:tcPr>
          <w:p w14:paraId="27B140E8"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5613C325" w14:textId="6975D29A" w:rsidR="00D20A19" w:rsidRPr="00FE648F" w:rsidRDefault="6B35A574"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Tie</w:t>
            </w:r>
            <w:r w:rsidR="00D20A19" w:rsidRPr="0AB7CF40">
              <w:rPr>
                <w:rFonts w:ascii="Arial" w:eastAsia="Arial" w:hAnsi="Arial" w:cs="Arial"/>
                <w:color w:val="000000" w:themeColor="text1"/>
                <w:sz w:val="18"/>
                <w:szCs w:val="18"/>
              </w:rPr>
              <w:t xml:space="preserve">kėjas ar </w:t>
            </w:r>
            <w:r w:rsidR="1040D21D" w:rsidRPr="0AB7CF40">
              <w:rPr>
                <w:rFonts w:ascii="Arial" w:eastAsia="Arial" w:hAnsi="Arial" w:cs="Arial"/>
                <w:color w:val="000000" w:themeColor="text1"/>
                <w:sz w:val="18"/>
                <w:szCs w:val="18"/>
              </w:rPr>
              <w:t>Pirkėj</w:t>
            </w:r>
            <w:r w:rsidR="00D20A19" w:rsidRPr="0AB7CF40">
              <w:rPr>
                <w:rFonts w:ascii="Arial" w:eastAsia="Arial" w:hAnsi="Arial" w:cs="Arial"/>
                <w:color w:val="000000" w:themeColor="text1"/>
                <w:sz w:val="18"/>
                <w:szCs w:val="18"/>
              </w:rPr>
              <w:t>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856" w:type="dxa"/>
            <w:gridSpan w:val="2"/>
            <w:vMerge/>
            <w:tcMar>
              <w:top w:w="28" w:type="dxa"/>
              <w:bottom w:w="28" w:type="dxa"/>
            </w:tcMar>
          </w:tcPr>
          <w:p w14:paraId="4F324B7E"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786ED93" w14:textId="73FCB8CE" w:rsidR="00D20A19" w:rsidRPr="00102492" w:rsidRDefault="475F285F"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Supplier</w:t>
            </w:r>
            <w:r w:rsidR="00D20A19" w:rsidRPr="0AB7CF40">
              <w:rPr>
                <w:rFonts w:ascii="Arial" w:eastAsia="Arial" w:hAnsi="Arial" w:cs="Arial"/>
                <w:color w:val="000000" w:themeColor="text1"/>
                <w:sz w:val="18"/>
                <w:szCs w:val="18"/>
                <w:lang w:val="en-GB" w:bidi="en-US"/>
              </w:rPr>
              <w:t xml:space="preserve">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D20A19" w14:paraId="0E63C6E8" w14:textId="77777777" w:rsidTr="69792B9A">
        <w:tc>
          <w:tcPr>
            <w:tcW w:w="1845" w:type="dxa"/>
            <w:vMerge/>
            <w:tcMar>
              <w:top w:w="28" w:type="dxa"/>
              <w:bottom w:w="28" w:type="dxa"/>
            </w:tcMar>
          </w:tcPr>
          <w:p w14:paraId="4E1C422B"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2D234576" w14:textId="676C8CA1" w:rsidR="00D20A19" w:rsidRPr="00FE648F" w:rsidRDefault="00D20A19"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Bet kuriuo sutarties metu pastebėjus, kad </w:t>
            </w:r>
            <w:r w:rsidR="19C2A82A"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 xml:space="preserve">aslaugų kokybėje yra trūkumų, kurie kelia pavojų darbuotojų saugai ir sveikatai, eismo saugai, aplinkos ar turto saugumui, </w:t>
            </w:r>
            <w:r w:rsidR="749A1EDC"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 xml:space="preserve">as turi teisę pareikalauti </w:t>
            </w:r>
            <w:r w:rsidR="773F8F6A"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nedelsiant, bet ne vėliau nei per 3 (tris) darbo valandas nuo atitinkamo pranešimo gavimo, sustabdyti paslaugų teikimą, kol </w:t>
            </w:r>
            <w:r w:rsidR="50DC55F4"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neužtikrins žmonių sveikatos, darbuotojų ir (ar) eismo saugos ir aplinkos ar turto saugumo. Pašalinęs priežastis </w:t>
            </w:r>
            <w:r w:rsidR="1E234398" w:rsidRPr="0AB7CF40">
              <w:rPr>
                <w:rFonts w:ascii="Arial" w:eastAsia="Arial" w:hAnsi="Arial" w:cs="Arial"/>
                <w:color w:val="000000" w:themeColor="text1"/>
                <w:sz w:val="18"/>
                <w:szCs w:val="18"/>
              </w:rPr>
              <w:t>Tiekėjo</w:t>
            </w:r>
            <w:r w:rsidRPr="0AB7CF40">
              <w:rPr>
                <w:rFonts w:ascii="Arial" w:eastAsia="Arial" w:hAnsi="Arial" w:cs="Arial"/>
                <w:color w:val="000000" w:themeColor="text1"/>
                <w:sz w:val="18"/>
                <w:szCs w:val="18"/>
              </w:rPr>
              <w:t xml:space="preserve"> privalo raštu kreiptis į </w:t>
            </w:r>
            <w:r w:rsidR="692A6762" w:rsidRPr="0AB7CF40">
              <w:rPr>
                <w:rFonts w:ascii="Arial" w:eastAsia="Arial" w:hAnsi="Arial" w:cs="Arial"/>
                <w:color w:val="000000" w:themeColor="text1"/>
                <w:sz w:val="18"/>
                <w:szCs w:val="18"/>
              </w:rPr>
              <w:t>Pirkėją</w:t>
            </w:r>
            <w:r w:rsidRPr="0AB7CF40">
              <w:rPr>
                <w:rFonts w:ascii="Arial" w:eastAsia="Arial" w:hAnsi="Arial" w:cs="Arial"/>
                <w:color w:val="000000" w:themeColor="text1"/>
                <w:sz w:val="18"/>
                <w:szCs w:val="18"/>
              </w:rPr>
              <w:t xml:space="preserve">, prašydamas leidimo pratęsti sutartinę veiklą, kuris suteikiamas </w:t>
            </w:r>
            <w:r w:rsidR="58A0875A" w:rsidRPr="0AB7CF40">
              <w:rPr>
                <w:rFonts w:ascii="Arial" w:eastAsia="Arial" w:hAnsi="Arial" w:cs="Arial"/>
                <w:color w:val="000000" w:themeColor="text1"/>
                <w:sz w:val="18"/>
                <w:szCs w:val="18"/>
              </w:rPr>
              <w:t xml:space="preserve">Pirkėjui </w:t>
            </w:r>
            <w:r w:rsidRPr="0AB7CF40">
              <w:rPr>
                <w:rFonts w:ascii="Arial" w:eastAsia="Arial" w:hAnsi="Arial" w:cs="Arial"/>
                <w:color w:val="000000" w:themeColor="text1"/>
                <w:sz w:val="18"/>
                <w:szCs w:val="18"/>
              </w:rPr>
              <w:t>gavus teigiamus situacijos tyrimo rezultatus ir juos kartu aptarus.</w:t>
            </w:r>
          </w:p>
        </w:tc>
        <w:tc>
          <w:tcPr>
            <w:tcW w:w="1856" w:type="dxa"/>
            <w:gridSpan w:val="2"/>
            <w:vMerge/>
            <w:tcMar>
              <w:top w:w="28" w:type="dxa"/>
              <w:bottom w:w="28" w:type="dxa"/>
            </w:tcMar>
          </w:tcPr>
          <w:p w14:paraId="3D2C918A"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1D83485" w14:textId="50DD00D1" w:rsidR="00D20A19" w:rsidRPr="00FE648F" w:rsidRDefault="00D20A19"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If, at any time during the Contract,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becomes aware of any deficiencies in the quality of the services which endanger the health and safety of employees, traffic safety, the safety of the environment or the safety of the property,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shall have the right to require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to suspend the provision of the services immediately, but not later than within 3 (three) working hours of receipt of the relevant notification, until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has ensured the health of persons, safety of employees, and/or traffic safety, and the safety of the environment or the security of the property. Once the causes have been eliminated,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address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in writing, requesting permission to extend the contractual activity, which shall be granted after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has received the positive results of the situation investigation and discussed them together.</w:t>
            </w:r>
          </w:p>
        </w:tc>
      </w:tr>
      <w:tr w:rsidR="00D20A19" w14:paraId="03DB03A4" w14:textId="77777777" w:rsidTr="69792B9A">
        <w:tc>
          <w:tcPr>
            <w:tcW w:w="1845" w:type="dxa"/>
            <w:vMerge/>
            <w:tcMar>
              <w:top w:w="28" w:type="dxa"/>
              <w:bottom w:w="28" w:type="dxa"/>
            </w:tcMar>
          </w:tcPr>
          <w:p w14:paraId="24D27E09"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3A39EB3F" w14:textId="2BF69EBB" w:rsidR="00D20A19" w:rsidRPr="00FE648F" w:rsidRDefault="00D20A19"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Atliekamos saugos kontrolės ar stebėsenos metu Užsakovui nustačius P</w:t>
            </w:r>
            <w:r w:rsidR="4FD3D362" w:rsidRPr="0AB7CF40">
              <w:rPr>
                <w:rFonts w:ascii="Arial" w:eastAsia="Arial" w:hAnsi="Arial" w:cs="Arial"/>
                <w:color w:val="000000" w:themeColor="text1"/>
                <w:sz w:val="18"/>
                <w:szCs w:val="18"/>
              </w:rPr>
              <w:t>ir</w:t>
            </w:r>
            <w:r w:rsidRPr="0AB7CF40">
              <w:rPr>
                <w:rFonts w:ascii="Arial" w:eastAsia="Arial" w:hAnsi="Arial" w:cs="Arial"/>
                <w:color w:val="000000" w:themeColor="text1"/>
                <w:sz w:val="18"/>
                <w:szCs w:val="18"/>
              </w:rPr>
              <w:t xml:space="preserve">kėjo vardu užfiksuotų saugos įvykių ar neatitikčių, </w:t>
            </w:r>
            <w:r w:rsidRPr="0AB7CF40">
              <w:rPr>
                <w:rFonts w:ascii="Arial" w:eastAsia="Arial" w:hAnsi="Arial" w:cs="Arial"/>
                <w:color w:val="000000" w:themeColor="text1"/>
                <w:sz w:val="18"/>
                <w:szCs w:val="18"/>
              </w:rPr>
              <w:lastRenderedPageBreak/>
              <w:t xml:space="preserve">kurios daro saugai tiesioginį ar netiesioginį poveikį, skaičiaus ar rizikingumo didėjimą, pastebėjus paslaugų blogėjantį saugos lygį, </w:t>
            </w:r>
            <w:r w:rsidR="68CEB13E" w:rsidRPr="0AB7CF40">
              <w:rPr>
                <w:rFonts w:ascii="Arial" w:eastAsia="Arial" w:hAnsi="Arial" w:cs="Arial"/>
                <w:color w:val="000000" w:themeColor="text1"/>
                <w:sz w:val="18"/>
                <w:szCs w:val="18"/>
              </w:rPr>
              <w:t xml:space="preserve">Pirkėjas </w:t>
            </w:r>
            <w:r w:rsidRPr="0AB7CF40">
              <w:rPr>
                <w:rFonts w:ascii="Arial" w:eastAsia="Arial" w:hAnsi="Arial" w:cs="Arial"/>
                <w:color w:val="000000" w:themeColor="text1"/>
                <w:sz w:val="18"/>
                <w:szCs w:val="18"/>
              </w:rPr>
              <w:t xml:space="preserve">gali inicijuoti prevencinį susitikimą su </w:t>
            </w:r>
            <w:r w:rsidR="211BB573" w:rsidRPr="0AB7CF40">
              <w:rPr>
                <w:rFonts w:ascii="Arial" w:eastAsia="Arial" w:hAnsi="Arial" w:cs="Arial"/>
                <w:color w:val="000000" w:themeColor="text1"/>
                <w:sz w:val="18"/>
                <w:szCs w:val="18"/>
              </w:rPr>
              <w:t>Tiekėjui</w:t>
            </w:r>
            <w:r w:rsidRPr="0AB7CF40">
              <w:rPr>
                <w:rFonts w:ascii="Arial" w:eastAsia="Arial" w:hAnsi="Arial" w:cs="Arial"/>
                <w:color w:val="000000" w:themeColor="text1"/>
                <w:sz w:val="18"/>
                <w:szCs w:val="18"/>
              </w:rPr>
              <w:t xml:space="preserve"> ir (ar) siūlyti jam imtis taisomųjų veiksmų, o esant rizikingiems ar besikartojantiems saugos pažeidimams, taikyti baudas.</w:t>
            </w:r>
          </w:p>
        </w:tc>
        <w:tc>
          <w:tcPr>
            <w:tcW w:w="1856" w:type="dxa"/>
            <w:gridSpan w:val="2"/>
            <w:vMerge/>
            <w:tcMar>
              <w:top w:w="28" w:type="dxa"/>
              <w:bottom w:w="28" w:type="dxa"/>
            </w:tcMar>
          </w:tcPr>
          <w:p w14:paraId="5B02B0C5"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11444A17" w14:textId="5079E2C1" w:rsidR="00D20A19" w:rsidRPr="00FE648F" w:rsidRDefault="00D20A19"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course of safety control or monitoring, if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detects an increase in the number or severity of safety events or non-conformities recorded </w:t>
            </w:r>
            <w:r w:rsidRPr="0AB7CF40">
              <w:rPr>
                <w:rFonts w:ascii="Arial" w:eastAsia="Arial" w:hAnsi="Arial" w:cs="Arial"/>
                <w:color w:val="000000" w:themeColor="text1"/>
                <w:sz w:val="18"/>
                <w:szCs w:val="18"/>
                <w:lang w:val="en-GB" w:bidi="en-US"/>
              </w:rPr>
              <w:lastRenderedPageBreak/>
              <w:t xml:space="preserve">on behalf of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that have a direct or indirect impact on safety, or a deterioration in the level of safety of the services,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initiate a preventive meeting with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and/or propose that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take corrective action, and, in the case of risky or recurring safety violations, impose fines.</w:t>
            </w:r>
          </w:p>
        </w:tc>
      </w:tr>
      <w:tr w:rsidR="00D20A19" w14:paraId="5A49FE6F" w14:textId="77777777" w:rsidTr="69792B9A">
        <w:tc>
          <w:tcPr>
            <w:tcW w:w="1845" w:type="dxa"/>
            <w:vMerge/>
            <w:tcMar>
              <w:top w:w="28" w:type="dxa"/>
              <w:bottom w:w="28" w:type="dxa"/>
            </w:tcMar>
          </w:tcPr>
          <w:p w14:paraId="04274F4C"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7319CA3B" w14:textId="0EE01386" w:rsidR="00D20A19" w:rsidRPr="00FE648F" w:rsidRDefault="00D20A19" w:rsidP="0022082D">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Jei </w:t>
            </w:r>
            <w:r w:rsidR="3E823919"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kėjas, teikdamas </w:t>
            </w:r>
            <w:r w:rsidR="7BD05031" w:rsidRPr="0AB7CF40">
              <w:rPr>
                <w:rFonts w:ascii="Arial" w:eastAsia="Arial" w:hAnsi="Arial" w:cs="Arial"/>
                <w:color w:val="000000" w:themeColor="text1"/>
                <w:sz w:val="18"/>
                <w:szCs w:val="18"/>
              </w:rPr>
              <w:t>P</w:t>
            </w:r>
            <w:r w:rsidRPr="0AB7CF40">
              <w:rPr>
                <w:rFonts w:ascii="Arial" w:eastAsia="Arial" w:hAnsi="Arial" w:cs="Arial"/>
                <w:color w:val="000000" w:themeColor="text1"/>
                <w:sz w:val="18"/>
                <w:szCs w:val="18"/>
              </w:rPr>
              <w:t>aslaugas pagal Sutartį, nesilaiko sulygtų ar (ir) teisės aktų nustatytų saugos reikalavimų, Užsakovas gali taikyti baudas:</w:t>
            </w:r>
          </w:p>
        </w:tc>
        <w:tc>
          <w:tcPr>
            <w:tcW w:w="1856" w:type="dxa"/>
            <w:gridSpan w:val="2"/>
            <w:vMerge/>
            <w:tcMar>
              <w:top w:w="28" w:type="dxa"/>
              <w:bottom w:w="28" w:type="dxa"/>
            </w:tcMar>
          </w:tcPr>
          <w:p w14:paraId="3F703F68"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503D49EE" w14:textId="45E5CA14" w:rsidR="00D20A19" w:rsidRPr="00FE648F" w:rsidRDefault="00D20A19" w:rsidP="0022082D">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If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fails to comply with the agreed and/or statutory safety requirements in the provision of </w:t>
            </w:r>
            <w:r w:rsidR="61538F35" w:rsidRPr="0AB7CF40">
              <w:rPr>
                <w:rFonts w:ascii="Arial" w:eastAsia="Arial" w:hAnsi="Arial" w:cs="Arial"/>
                <w:color w:val="000000" w:themeColor="text1"/>
                <w:sz w:val="18"/>
                <w:szCs w:val="18"/>
                <w:lang w:val="en-GB" w:bidi="en-US"/>
              </w:rPr>
              <w:t>S</w:t>
            </w:r>
            <w:r w:rsidRPr="0AB7CF40">
              <w:rPr>
                <w:rFonts w:ascii="Arial" w:eastAsia="Arial" w:hAnsi="Arial" w:cs="Arial"/>
                <w:color w:val="000000" w:themeColor="text1"/>
                <w:sz w:val="18"/>
                <w:szCs w:val="18"/>
                <w:lang w:val="en-GB" w:bidi="en-US"/>
              </w:rPr>
              <w:t xml:space="preserve">ervices under the Contract,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may impose fines:</w:t>
            </w:r>
          </w:p>
        </w:tc>
      </w:tr>
      <w:tr w:rsidR="00D20A19" w14:paraId="302537DB" w14:textId="77777777" w:rsidTr="69792B9A">
        <w:tc>
          <w:tcPr>
            <w:tcW w:w="1845" w:type="dxa"/>
            <w:vMerge/>
            <w:tcMar>
              <w:top w:w="28" w:type="dxa"/>
              <w:bottom w:w="28" w:type="dxa"/>
            </w:tcMar>
          </w:tcPr>
          <w:p w14:paraId="63B2D365"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5E64B92F" w14:textId="243EBBBC" w:rsidR="00D20A19" w:rsidRPr="00FE648F" w:rsidRDefault="122D1789" w:rsidP="0AB7CF40">
            <w:pPr>
              <w:pStyle w:val="ListParagraph"/>
              <w:numPr>
                <w:ilvl w:val="2"/>
                <w:numId w:val="30"/>
              </w:numPr>
              <w:tabs>
                <w:tab w:val="left" w:pos="752"/>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pirmą kartą nustačius faktą, kad Paslaugų teikimo metu nesilaikoma šioje sutartyje nustatytų saugos reikalavimų, Tiekėjas raštu bus įspėtas dėl netinkamo Sutarties vykdymo</w:t>
            </w:r>
            <w:r w:rsidR="00D20A19" w:rsidRPr="0AB7CF40">
              <w:rPr>
                <w:rFonts w:ascii="Arial" w:eastAsia="Arial" w:hAnsi="Arial" w:cs="Arial"/>
                <w:color w:val="000000" w:themeColor="text1"/>
                <w:sz w:val="18"/>
                <w:szCs w:val="18"/>
              </w:rPr>
              <w:t>;</w:t>
            </w:r>
          </w:p>
        </w:tc>
        <w:tc>
          <w:tcPr>
            <w:tcW w:w="1856" w:type="dxa"/>
            <w:gridSpan w:val="2"/>
            <w:vMerge/>
            <w:tcMar>
              <w:top w:w="28" w:type="dxa"/>
              <w:bottom w:w="28" w:type="dxa"/>
            </w:tcMar>
          </w:tcPr>
          <w:p w14:paraId="592124B4"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6789E50E" w14:textId="2F07B082" w:rsidR="00D20A19" w:rsidRPr="00FE648F" w:rsidRDefault="00D20A19" w:rsidP="0022082D">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AB7CF40">
              <w:rPr>
                <w:rFonts w:ascii="Arial" w:eastAsia="Arial" w:hAnsi="Arial" w:cs="Arial"/>
                <w:color w:val="000000" w:themeColor="text1"/>
                <w:sz w:val="18"/>
                <w:szCs w:val="18"/>
                <w:lang w:val="en-GB" w:bidi="en-US"/>
              </w:rPr>
              <w:t>in the course of</w:t>
            </w:r>
            <w:proofErr w:type="gramEnd"/>
            <w:r w:rsidRPr="0AB7CF40">
              <w:rPr>
                <w:rFonts w:ascii="Arial" w:eastAsia="Arial" w:hAnsi="Arial" w:cs="Arial"/>
                <w:color w:val="000000" w:themeColor="text1"/>
                <w:sz w:val="18"/>
                <w:szCs w:val="18"/>
                <w:lang w:val="en-GB" w:bidi="en-US"/>
              </w:rPr>
              <w:t xml:space="preserve">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will be given a written warning for improper performance of the Contract;</w:t>
            </w:r>
          </w:p>
        </w:tc>
      </w:tr>
      <w:tr w:rsidR="00D20A19" w14:paraId="0877C89B" w14:textId="77777777" w:rsidTr="69792B9A">
        <w:tc>
          <w:tcPr>
            <w:tcW w:w="1845" w:type="dxa"/>
            <w:vMerge/>
            <w:tcMar>
              <w:top w:w="28" w:type="dxa"/>
              <w:bottom w:w="28" w:type="dxa"/>
            </w:tcMar>
          </w:tcPr>
          <w:p w14:paraId="1EDCAA5F"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1280C1E0" w14:textId="193F4F58" w:rsidR="00D20A19" w:rsidRPr="00FE648F" w:rsidRDefault="00D20A19" w:rsidP="0022082D">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antrą kartą nustačius faktą, kad Paslaugų teikimo metu nesilaikoma šioje sutartyje nustatytų saugos reikalavimų, </w:t>
            </w:r>
            <w:r w:rsidR="203F8B85" w:rsidRPr="0AB7CF40">
              <w:rPr>
                <w:rFonts w:ascii="Arial" w:eastAsia="Arial" w:hAnsi="Arial" w:cs="Arial"/>
                <w:color w:val="000000" w:themeColor="text1"/>
                <w:sz w:val="18"/>
                <w:szCs w:val="18"/>
              </w:rPr>
              <w:t>Tiekėjas</w:t>
            </w:r>
            <w:r w:rsidRPr="0AB7CF40">
              <w:rPr>
                <w:rFonts w:ascii="Arial" w:eastAsia="Arial" w:hAnsi="Arial" w:cs="Arial"/>
                <w:color w:val="000000" w:themeColor="text1"/>
                <w:sz w:val="18"/>
                <w:szCs w:val="18"/>
              </w:rPr>
              <w:t xml:space="preserve"> įsipareigoja Užsakovui sumokėti 500,00 (penkių šimtų) Eur dydžio baudą už netinkamą Sutarties sąlygų vykdymą;</w:t>
            </w:r>
          </w:p>
        </w:tc>
        <w:tc>
          <w:tcPr>
            <w:tcW w:w="1856" w:type="dxa"/>
            <w:gridSpan w:val="2"/>
            <w:vMerge/>
            <w:tcMar>
              <w:top w:w="28" w:type="dxa"/>
              <w:bottom w:w="28" w:type="dxa"/>
            </w:tcMar>
          </w:tcPr>
          <w:p w14:paraId="709A6D2A"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6F5AC656" w14:textId="2D7F6070" w:rsidR="00D20A19" w:rsidRPr="00FE648F" w:rsidRDefault="00D20A19" w:rsidP="0022082D">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 second discovery of non-compliance with the safety requirements set out in this contract during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shall be liable to pay to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 fine of EUR 500.00 (five hundred euros) for the improper fulfilment of the terms of the Contract;</w:t>
            </w:r>
          </w:p>
        </w:tc>
      </w:tr>
      <w:tr w:rsidR="00D20A19" w14:paraId="3ECE68C4" w14:textId="77777777" w:rsidTr="69792B9A">
        <w:tc>
          <w:tcPr>
            <w:tcW w:w="1845" w:type="dxa"/>
            <w:vMerge/>
            <w:tcMar>
              <w:top w:w="28" w:type="dxa"/>
              <w:bottom w:w="28" w:type="dxa"/>
            </w:tcMar>
          </w:tcPr>
          <w:p w14:paraId="7657A36B"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1B253A28" w14:textId="0B7F985C" w:rsidR="00D20A19" w:rsidRPr="00FE648F" w:rsidRDefault="00D20A19" w:rsidP="0022082D">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trečią ir kiekvieną sekantį kartą nustačius faktą, kad Paslaugų teikimo metu nesilaikoma šioje sutartyje nustatytų reikalavimų, </w:t>
            </w:r>
            <w:r w:rsidR="175AA985"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kėjas įsipareigoja už netinkamą Sutarties sąlygų vykdymą sumokėti Užsakovui baudą (</w:t>
            </w:r>
            <w:proofErr w:type="spellStart"/>
            <w:r w:rsidRPr="0AB7CF40">
              <w:rPr>
                <w:rFonts w:ascii="Arial" w:eastAsia="Arial" w:hAnsi="Arial" w:cs="Arial"/>
                <w:color w:val="000000" w:themeColor="text1"/>
                <w:sz w:val="18"/>
                <w:szCs w:val="18"/>
              </w:rPr>
              <w:t>Bn</w:t>
            </w:r>
            <w:proofErr w:type="spellEnd"/>
            <w:r w:rsidRPr="0AB7CF40">
              <w:rPr>
                <w:rFonts w:ascii="Arial" w:eastAsia="Arial" w:hAnsi="Arial" w:cs="Arial"/>
                <w:color w:val="000000" w:themeColor="text1"/>
                <w:sz w:val="18"/>
                <w:szCs w:val="18"/>
              </w:rPr>
              <w:t>), kuri apskaičiuojama pagal formulę:</w:t>
            </w:r>
          </w:p>
          <w:p w14:paraId="7E34D4CA" w14:textId="77777777" w:rsidR="00D20A19" w:rsidRPr="00FE648F" w:rsidRDefault="00D20A19" w:rsidP="0022082D">
            <w:pPr>
              <w:tabs>
                <w:tab w:val="left" w:pos="0"/>
                <w:tab w:val="left" w:pos="709"/>
                <w:tab w:val="left" w:pos="851"/>
              </w:tabs>
              <w:spacing w:line="257" w:lineRule="auto"/>
              <w:jc w:val="both"/>
              <w:rPr>
                <w:rFonts w:ascii="Arial" w:eastAsia="Arial" w:hAnsi="Arial" w:cs="Arial"/>
                <w:color w:val="000000" w:themeColor="text1"/>
                <w:sz w:val="18"/>
                <w:szCs w:val="18"/>
              </w:rPr>
            </w:pP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x 2, kur </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 paskutiniuoju atveju skirtos baudos dydis.</w:t>
            </w:r>
          </w:p>
        </w:tc>
        <w:tc>
          <w:tcPr>
            <w:tcW w:w="1856" w:type="dxa"/>
            <w:gridSpan w:val="2"/>
            <w:vMerge/>
            <w:tcMar>
              <w:top w:w="28" w:type="dxa"/>
              <w:bottom w:w="28" w:type="dxa"/>
            </w:tcMar>
          </w:tcPr>
          <w:p w14:paraId="4BD4356E"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2712941B" w14:textId="3BC00B48" w:rsidR="00D20A19" w:rsidRPr="00FE648F" w:rsidRDefault="00D20A19" w:rsidP="0022082D">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in the event of a third and any subsequent failure to comply with the requirements set out in this contract during the provision of the Services,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undertakes to pay to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a fine (Bn) for failure to comply with the terms of the Contract, calculated in accordance with the following formula:</w:t>
            </w:r>
          </w:p>
          <w:p w14:paraId="0EC88CCE" w14:textId="77777777" w:rsidR="00D20A19" w:rsidRPr="00FE648F" w:rsidRDefault="00D20A19" w:rsidP="0022082D">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Bn=Bv x 2, where Bv is the amount of the fine imposed in the last case.</w:t>
            </w:r>
          </w:p>
        </w:tc>
      </w:tr>
      <w:tr w:rsidR="00D20A19" w14:paraId="784B7DFD" w14:textId="77777777" w:rsidTr="69792B9A">
        <w:trPr>
          <w:trHeight w:val="236"/>
        </w:trPr>
        <w:tc>
          <w:tcPr>
            <w:tcW w:w="1845" w:type="dxa"/>
            <w:vMerge/>
            <w:tcMar>
              <w:top w:w="28" w:type="dxa"/>
              <w:bottom w:w="28" w:type="dxa"/>
            </w:tcMar>
          </w:tcPr>
          <w:p w14:paraId="0F960E4F" w14:textId="77777777" w:rsidR="00D20A19" w:rsidRPr="00FE648F" w:rsidRDefault="00D20A19" w:rsidP="0022082D">
            <w:pPr>
              <w:ind w:firstLine="567"/>
              <w:jc w:val="both"/>
              <w:rPr>
                <w:rFonts w:ascii="Arial" w:hAnsi="Arial" w:cs="Arial"/>
                <w:b/>
                <w:sz w:val="18"/>
                <w:szCs w:val="18"/>
              </w:rPr>
            </w:pPr>
          </w:p>
        </w:tc>
        <w:tc>
          <w:tcPr>
            <w:tcW w:w="5567" w:type="dxa"/>
            <w:gridSpan w:val="5"/>
            <w:tcMar>
              <w:top w:w="28" w:type="dxa"/>
              <w:bottom w:w="28" w:type="dxa"/>
            </w:tcMar>
          </w:tcPr>
          <w:p w14:paraId="0AAF9DC8" w14:textId="60DD7319" w:rsidR="00D20A19" w:rsidRPr="00FE648F" w:rsidRDefault="00D20A19" w:rsidP="0022082D">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 xml:space="preserve">Baudos sumokėjimas ar įspėjimo pateikimas neatleidžia </w:t>
            </w:r>
            <w:r w:rsidR="6DFF2F83" w:rsidRPr="0AB7CF40">
              <w:rPr>
                <w:rFonts w:ascii="Arial" w:eastAsia="Arial" w:hAnsi="Arial" w:cs="Arial"/>
                <w:color w:val="000000" w:themeColor="text1"/>
                <w:sz w:val="18"/>
                <w:szCs w:val="18"/>
              </w:rPr>
              <w:t>Tie</w:t>
            </w:r>
            <w:r w:rsidRPr="0AB7CF40">
              <w:rPr>
                <w:rFonts w:ascii="Arial" w:eastAsia="Arial" w:hAnsi="Arial" w:cs="Arial"/>
                <w:color w:val="000000" w:themeColor="text1"/>
                <w:sz w:val="18"/>
                <w:szCs w:val="18"/>
              </w:rPr>
              <w:t xml:space="preserve">kėjo nuo nuostolių atlyginimo, kuriuos </w:t>
            </w:r>
            <w:r w:rsidR="56E9A36D" w:rsidRPr="0AB7CF40">
              <w:rPr>
                <w:rFonts w:ascii="Arial" w:eastAsia="Arial" w:hAnsi="Arial" w:cs="Arial"/>
                <w:color w:val="000000" w:themeColor="text1"/>
                <w:sz w:val="18"/>
                <w:szCs w:val="18"/>
              </w:rPr>
              <w:t>Pirkėj</w:t>
            </w:r>
            <w:r w:rsidRPr="0AB7CF40">
              <w:rPr>
                <w:rFonts w:ascii="Arial" w:eastAsia="Arial" w:hAnsi="Arial" w:cs="Arial"/>
                <w:color w:val="000000" w:themeColor="text1"/>
                <w:sz w:val="18"/>
                <w:szCs w:val="18"/>
              </w:rPr>
              <w:t>as patyrė dėl Sutarties Bendrųjų sąlygų 13 skyriaus nuostatų (bent vienos) pažeidimo.</w:t>
            </w:r>
          </w:p>
        </w:tc>
        <w:tc>
          <w:tcPr>
            <w:tcW w:w="1856" w:type="dxa"/>
            <w:gridSpan w:val="2"/>
            <w:vMerge/>
            <w:tcMar>
              <w:top w:w="28" w:type="dxa"/>
              <w:bottom w:w="28" w:type="dxa"/>
            </w:tcMar>
          </w:tcPr>
          <w:p w14:paraId="0E44B429" w14:textId="77777777" w:rsidR="00D20A19" w:rsidRPr="00FE648F" w:rsidRDefault="00D20A19" w:rsidP="0022082D">
            <w:pPr>
              <w:ind w:firstLine="567"/>
              <w:jc w:val="both"/>
              <w:rPr>
                <w:rFonts w:ascii="Arial" w:hAnsi="Arial" w:cs="Arial"/>
                <w:sz w:val="18"/>
                <w:szCs w:val="18"/>
              </w:rPr>
            </w:pPr>
          </w:p>
        </w:tc>
        <w:tc>
          <w:tcPr>
            <w:tcW w:w="6500" w:type="dxa"/>
            <w:gridSpan w:val="5"/>
            <w:tcMar>
              <w:top w:w="28" w:type="dxa"/>
              <w:bottom w:w="28" w:type="dxa"/>
            </w:tcMar>
          </w:tcPr>
          <w:p w14:paraId="7CC04CB4" w14:textId="07540592" w:rsidR="00D20A19" w:rsidRPr="00FE648F" w:rsidRDefault="00D20A19" w:rsidP="0022082D">
            <w:pPr>
              <w:pStyle w:val="ListParagraph"/>
              <w:numPr>
                <w:ilvl w:val="2"/>
                <w:numId w:val="31"/>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payment of a penalty or the giving of a notice shall not exempt </w:t>
            </w:r>
            <w:r w:rsidR="475F285F" w:rsidRPr="0AB7CF40">
              <w:rPr>
                <w:rFonts w:ascii="Arial" w:eastAsia="Arial" w:hAnsi="Arial" w:cs="Arial"/>
                <w:color w:val="000000" w:themeColor="text1"/>
                <w:sz w:val="18"/>
                <w:szCs w:val="18"/>
                <w:lang w:val="en-GB" w:bidi="en-US"/>
              </w:rPr>
              <w:t>the Supplier</w:t>
            </w:r>
            <w:r w:rsidRPr="0AB7CF40">
              <w:rPr>
                <w:rFonts w:ascii="Arial" w:eastAsia="Arial" w:hAnsi="Arial" w:cs="Arial"/>
                <w:color w:val="000000" w:themeColor="text1"/>
                <w:sz w:val="18"/>
                <w:szCs w:val="18"/>
                <w:lang w:val="en-GB" w:bidi="en-US"/>
              </w:rPr>
              <w:t xml:space="preserve"> from indemnifying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for any loss suffered by </w:t>
            </w:r>
            <w:r w:rsidR="71808CED" w:rsidRPr="0AB7CF40">
              <w:rPr>
                <w:rFonts w:ascii="Arial" w:eastAsia="Arial" w:hAnsi="Arial" w:cs="Arial"/>
                <w:color w:val="000000" w:themeColor="text1"/>
                <w:sz w:val="18"/>
                <w:szCs w:val="18"/>
                <w:lang w:val="en-GB" w:bidi="en-US"/>
              </w:rPr>
              <w:t>the Buyer</w:t>
            </w:r>
            <w:r w:rsidRPr="0AB7CF40">
              <w:rPr>
                <w:rFonts w:ascii="Arial" w:eastAsia="Arial" w:hAnsi="Arial" w:cs="Arial"/>
                <w:color w:val="000000" w:themeColor="text1"/>
                <w:sz w:val="18"/>
                <w:szCs w:val="18"/>
                <w:lang w:val="en-GB" w:bidi="en-US"/>
              </w:rPr>
              <w:t xml:space="preserve"> </w:t>
            </w:r>
            <w:proofErr w:type="gramStart"/>
            <w:r w:rsidRPr="0AB7CF40">
              <w:rPr>
                <w:rFonts w:ascii="Arial" w:eastAsia="Arial" w:hAnsi="Arial" w:cs="Arial"/>
                <w:color w:val="000000" w:themeColor="text1"/>
                <w:sz w:val="18"/>
                <w:szCs w:val="18"/>
                <w:lang w:val="en-GB" w:bidi="en-US"/>
              </w:rPr>
              <w:t>as a result of</w:t>
            </w:r>
            <w:proofErr w:type="gramEnd"/>
            <w:r w:rsidRPr="0AB7CF40">
              <w:rPr>
                <w:rFonts w:ascii="Arial" w:eastAsia="Arial" w:hAnsi="Arial" w:cs="Arial"/>
                <w:color w:val="000000" w:themeColor="text1"/>
                <w:sz w:val="18"/>
                <w:szCs w:val="18"/>
                <w:lang w:val="en-GB" w:bidi="en-US"/>
              </w:rPr>
              <w:t xml:space="preserve"> the breach of any (at least one) of the provisions of Section 13 of the General Terms and Conditions.</w:t>
            </w:r>
          </w:p>
        </w:tc>
      </w:tr>
      <w:tr w:rsidR="00D20A19" w14:paraId="736E6790" w14:textId="77777777" w:rsidTr="69792B9A">
        <w:tc>
          <w:tcPr>
            <w:tcW w:w="1845" w:type="dxa"/>
            <w:tcMar>
              <w:top w:w="28" w:type="dxa"/>
              <w:bottom w:w="28" w:type="dxa"/>
            </w:tcMar>
          </w:tcPr>
          <w:p w14:paraId="032D42A2" w14:textId="77777777" w:rsidR="00D20A19" w:rsidRPr="00FE648F" w:rsidRDefault="00D20A19" w:rsidP="0022082D">
            <w:pPr>
              <w:ind w:firstLine="567"/>
              <w:jc w:val="both"/>
              <w:rPr>
                <w:rFonts w:ascii="Arial" w:hAnsi="Arial" w:cs="Arial"/>
                <w:sz w:val="18"/>
                <w:szCs w:val="18"/>
              </w:rPr>
            </w:pPr>
            <w:r w:rsidRPr="00FE648F">
              <w:rPr>
                <w:rFonts w:ascii="Arial" w:hAnsi="Arial" w:cs="Arial"/>
                <w:b/>
                <w:sz w:val="18"/>
                <w:szCs w:val="18"/>
              </w:rPr>
              <w:t>14.4.</w:t>
            </w:r>
          </w:p>
        </w:tc>
        <w:tc>
          <w:tcPr>
            <w:tcW w:w="5567" w:type="dxa"/>
            <w:gridSpan w:val="5"/>
            <w:tcMar>
              <w:top w:w="28" w:type="dxa"/>
              <w:bottom w:w="28" w:type="dxa"/>
            </w:tcMar>
          </w:tcPr>
          <w:p w14:paraId="7A61EDBB" w14:textId="77777777" w:rsidR="00D20A19" w:rsidRPr="00FE648F" w:rsidRDefault="00D20A19" w:rsidP="0022082D">
            <w:pPr>
              <w:ind w:firstLine="567"/>
              <w:jc w:val="both"/>
              <w:rPr>
                <w:rFonts w:ascii="Arial" w:hAnsi="Arial" w:cs="Arial"/>
                <w:sz w:val="18"/>
                <w:szCs w:val="18"/>
              </w:rPr>
            </w:pPr>
          </w:p>
        </w:tc>
        <w:tc>
          <w:tcPr>
            <w:tcW w:w="1856" w:type="dxa"/>
            <w:gridSpan w:val="2"/>
            <w:tcMar>
              <w:top w:w="28" w:type="dxa"/>
              <w:bottom w:w="28" w:type="dxa"/>
            </w:tcMar>
          </w:tcPr>
          <w:p w14:paraId="19EA1793" w14:textId="77777777" w:rsidR="00D20A19" w:rsidRPr="00FE648F" w:rsidRDefault="00D20A19" w:rsidP="0022082D">
            <w:pPr>
              <w:ind w:firstLine="567"/>
              <w:jc w:val="both"/>
              <w:rPr>
                <w:rFonts w:ascii="Arial" w:hAnsi="Arial" w:cs="Arial"/>
                <w:sz w:val="18"/>
                <w:szCs w:val="18"/>
              </w:rPr>
            </w:pPr>
            <w:r w:rsidRPr="00FE648F">
              <w:rPr>
                <w:rFonts w:ascii="Arial" w:eastAsia="Arial" w:hAnsi="Arial" w:cs="Arial"/>
                <w:b/>
                <w:sz w:val="18"/>
                <w:szCs w:val="18"/>
                <w:lang w:val="en-GB" w:bidi="en-US"/>
              </w:rPr>
              <w:t>14.4.</w:t>
            </w:r>
          </w:p>
        </w:tc>
        <w:tc>
          <w:tcPr>
            <w:tcW w:w="6500" w:type="dxa"/>
            <w:gridSpan w:val="5"/>
            <w:tcMar>
              <w:top w:w="28" w:type="dxa"/>
              <w:bottom w:w="28" w:type="dxa"/>
            </w:tcMar>
          </w:tcPr>
          <w:p w14:paraId="44971787" w14:textId="77777777" w:rsidR="00D20A19" w:rsidRPr="00FE648F" w:rsidRDefault="00D20A19" w:rsidP="0022082D">
            <w:pPr>
              <w:ind w:firstLine="567"/>
              <w:jc w:val="both"/>
              <w:rPr>
                <w:rFonts w:ascii="Arial" w:hAnsi="Arial" w:cs="Arial"/>
                <w:sz w:val="18"/>
                <w:szCs w:val="18"/>
              </w:rPr>
            </w:pPr>
          </w:p>
        </w:tc>
      </w:tr>
      <w:tr w:rsidR="00D20A19" w14:paraId="4F9B38B6" w14:textId="77777777" w:rsidTr="69792B9A">
        <w:tc>
          <w:tcPr>
            <w:tcW w:w="1845" w:type="dxa"/>
            <w:tcMar>
              <w:top w:w="28" w:type="dxa"/>
              <w:bottom w:w="28" w:type="dxa"/>
            </w:tcMar>
          </w:tcPr>
          <w:p w14:paraId="6D87F120" w14:textId="77777777" w:rsidR="00D20A19" w:rsidRPr="00FE648F" w:rsidRDefault="00D20A19" w:rsidP="0022082D">
            <w:pPr>
              <w:ind w:firstLine="567"/>
              <w:jc w:val="both"/>
              <w:rPr>
                <w:rFonts w:ascii="Arial" w:hAnsi="Arial" w:cs="Arial"/>
                <w:sz w:val="18"/>
                <w:szCs w:val="18"/>
              </w:rPr>
            </w:pPr>
            <w:r w:rsidRPr="00FE648F">
              <w:rPr>
                <w:rFonts w:ascii="Arial" w:hAnsi="Arial" w:cs="Arial"/>
                <w:b/>
                <w:sz w:val="18"/>
                <w:szCs w:val="18"/>
              </w:rPr>
              <w:t>14.5.</w:t>
            </w:r>
          </w:p>
        </w:tc>
        <w:tc>
          <w:tcPr>
            <w:tcW w:w="5567" w:type="dxa"/>
            <w:gridSpan w:val="5"/>
            <w:tcMar>
              <w:top w:w="28" w:type="dxa"/>
              <w:bottom w:w="28" w:type="dxa"/>
            </w:tcMar>
          </w:tcPr>
          <w:p w14:paraId="133A5589" w14:textId="77777777" w:rsidR="00D20A19" w:rsidRPr="00FE648F" w:rsidRDefault="00D20A19" w:rsidP="0022082D">
            <w:pPr>
              <w:ind w:firstLine="567"/>
              <w:jc w:val="both"/>
              <w:rPr>
                <w:rFonts w:ascii="Arial" w:hAnsi="Arial" w:cs="Arial"/>
                <w:sz w:val="18"/>
                <w:szCs w:val="18"/>
              </w:rPr>
            </w:pPr>
          </w:p>
        </w:tc>
        <w:tc>
          <w:tcPr>
            <w:tcW w:w="1856" w:type="dxa"/>
            <w:gridSpan w:val="2"/>
            <w:tcMar>
              <w:top w:w="28" w:type="dxa"/>
              <w:bottom w:w="28" w:type="dxa"/>
            </w:tcMar>
          </w:tcPr>
          <w:p w14:paraId="3FF01474" w14:textId="77777777" w:rsidR="00D20A19" w:rsidRPr="00FE648F" w:rsidRDefault="00D20A19" w:rsidP="0022082D">
            <w:pPr>
              <w:ind w:firstLine="567"/>
              <w:jc w:val="both"/>
              <w:rPr>
                <w:rFonts w:ascii="Arial" w:hAnsi="Arial" w:cs="Arial"/>
                <w:sz w:val="18"/>
                <w:szCs w:val="18"/>
              </w:rPr>
            </w:pPr>
            <w:r w:rsidRPr="00FE648F">
              <w:rPr>
                <w:rFonts w:ascii="Arial" w:eastAsia="Arial" w:hAnsi="Arial" w:cs="Arial"/>
                <w:b/>
                <w:sz w:val="18"/>
                <w:szCs w:val="18"/>
                <w:lang w:val="en-GB" w:bidi="en-US"/>
              </w:rPr>
              <w:t>14.5.</w:t>
            </w:r>
          </w:p>
        </w:tc>
        <w:tc>
          <w:tcPr>
            <w:tcW w:w="6500" w:type="dxa"/>
            <w:gridSpan w:val="5"/>
            <w:tcMar>
              <w:top w:w="28" w:type="dxa"/>
              <w:bottom w:w="28" w:type="dxa"/>
            </w:tcMar>
          </w:tcPr>
          <w:p w14:paraId="784D7C01" w14:textId="77777777" w:rsidR="00D20A19" w:rsidRPr="00FE648F" w:rsidRDefault="00D20A19" w:rsidP="0022082D">
            <w:pPr>
              <w:ind w:firstLine="567"/>
              <w:jc w:val="both"/>
              <w:rPr>
                <w:rFonts w:ascii="Arial" w:hAnsi="Arial" w:cs="Arial"/>
                <w:sz w:val="18"/>
                <w:szCs w:val="18"/>
              </w:rPr>
            </w:pPr>
          </w:p>
        </w:tc>
      </w:tr>
      <w:tr w:rsidR="00D20A19" w14:paraId="19F19AF4" w14:textId="77777777" w:rsidTr="69792B9A">
        <w:tc>
          <w:tcPr>
            <w:tcW w:w="7412" w:type="dxa"/>
            <w:gridSpan w:val="6"/>
            <w:tcMar>
              <w:top w:w="28" w:type="dxa"/>
              <w:bottom w:w="28" w:type="dxa"/>
            </w:tcMar>
          </w:tcPr>
          <w:p w14:paraId="10DB6BD2"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8356" w:type="dxa"/>
            <w:gridSpan w:val="7"/>
            <w:tcMar>
              <w:top w:w="28" w:type="dxa"/>
              <w:bottom w:w="28" w:type="dxa"/>
            </w:tcMar>
          </w:tcPr>
          <w:p w14:paraId="4CC418A0"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D20A19" w14:paraId="2D8A31F6" w14:textId="77777777" w:rsidTr="69792B9A">
        <w:tc>
          <w:tcPr>
            <w:tcW w:w="1845" w:type="dxa"/>
            <w:tcMar>
              <w:top w:w="28" w:type="dxa"/>
              <w:bottom w:w="28" w:type="dxa"/>
            </w:tcMar>
          </w:tcPr>
          <w:p w14:paraId="64D23A89" w14:textId="77777777" w:rsidR="00D20A19" w:rsidRPr="009C2B86" w:rsidRDefault="00D20A19" w:rsidP="0022082D">
            <w:pPr>
              <w:ind w:firstLine="32"/>
              <w:jc w:val="both"/>
              <w:rPr>
                <w:rFonts w:asciiTheme="minorBidi" w:hAnsiTheme="minorBidi"/>
                <w:sz w:val="18"/>
                <w:szCs w:val="18"/>
              </w:rPr>
            </w:pPr>
            <w:r w:rsidRPr="009C2B86">
              <w:rPr>
                <w:rFonts w:asciiTheme="minorBidi" w:hAnsiTheme="minorBidi"/>
                <w:b/>
                <w:sz w:val="18"/>
                <w:szCs w:val="18"/>
              </w:rPr>
              <w:t>15.1. Priedas Nr. 1</w:t>
            </w:r>
          </w:p>
        </w:tc>
        <w:tc>
          <w:tcPr>
            <w:tcW w:w="5567" w:type="dxa"/>
            <w:gridSpan w:val="5"/>
            <w:tcMar>
              <w:top w:w="28" w:type="dxa"/>
              <w:bottom w:w="28" w:type="dxa"/>
            </w:tcMar>
          </w:tcPr>
          <w:p w14:paraId="701C86F0" w14:textId="77777777" w:rsidR="00D20A19" w:rsidRPr="009C2B86" w:rsidRDefault="00D20A19" w:rsidP="0022082D">
            <w:pPr>
              <w:jc w:val="both"/>
              <w:rPr>
                <w:rFonts w:asciiTheme="minorBidi" w:hAnsiTheme="minorBidi"/>
                <w:sz w:val="18"/>
                <w:szCs w:val="18"/>
              </w:rPr>
            </w:pPr>
            <w:r w:rsidRPr="009C2B86">
              <w:rPr>
                <w:rFonts w:asciiTheme="minorBidi" w:hAnsiTheme="minorBidi"/>
                <w:sz w:val="18"/>
                <w:szCs w:val="18"/>
              </w:rPr>
              <w:t>Tiekėjo paraiška, pasiūlymas;</w:t>
            </w:r>
          </w:p>
        </w:tc>
        <w:tc>
          <w:tcPr>
            <w:tcW w:w="1856" w:type="dxa"/>
            <w:gridSpan w:val="2"/>
            <w:tcMar>
              <w:top w:w="28" w:type="dxa"/>
              <w:bottom w:w="28" w:type="dxa"/>
            </w:tcMar>
          </w:tcPr>
          <w:p w14:paraId="117197FB" w14:textId="77777777" w:rsidR="00D20A19" w:rsidRPr="009C2B86" w:rsidRDefault="00D20A19" w:rsidP="0022082D">
            <w:pPr>
              <w:jc w:val="both"/>
              <w:rPr>
                <w:rFonts w:asciiTheme="minorBidi" w:hAnsiTheme="minorBidi"/>
                <w:sz w:val="18"/>
                <w:szCs w:val="18"/>
              </w:rPr>
            </w:pPr>
            <w:r w:rsidRPr="009C2B86">
              <w:rPr>
                <w:rFonts w:asciiTheme="minorBidi" w:eastAsia="Arial" w:hAnsiTheme="minorBidi"/>
                <w:b/>
                <w:sz w:val="18"/>
                <w:szCs w:val="18"/>
                <w:lang w:val="en-GB" w:bidi="en-US"/>
              </w:rPr>
              <w:t>15.1. Annex No. 1</w:t>
            </w:r>
          </w:p>
        </w:tc>
        <w:tc>
          <w:tcPr>
            <w:tcW w:w="6500" w:type="dxa"/>
            <w:gridSpan w:val="5"/>
            <w:tcMar>
              <w:top w:w="28" w:type="dxa"/>
              <w:bottom w:w="28" w:type="dxa"/>
            </w:tcMar>
          </w:tcPr>
          <w:p w14:paraId="4DE03626" w14:textId="77777777" w:rsidR="00D20A19" w:rsidRPr="009C2B86" w:rsidRDefault="00D20A19" w:rsidP="0022082D">
            <w:pPr>
              <w:jc w:val="both"/>
              <w:rPr>
                <w:rFonts w:asciiTheme="minorBidi" w:hAnsiTheme="minorBidi"/>
                <w:sz w:val="18"/>
                <w:szCs w:val="18"/>
              </w:rPr>
            </w:pPr>
            <w:r w:rsidRPr="009C2B86">
              <w:rPr>
                <w:rFonts w:asciiTheme="minorBidi" w:eastAsia="Arial" w:hAnsiTheme="minorBidi"/>
                <w:sz w:val="18"/>
                <w:szCs w:val="18"/>
                <w:lang w:val="en-GB" w:bidi="en-US"/>
              </w:rPr>
              <w:t>Supplier's application, tender;</w:t>
            </w:r>
          </w:p>
        </w:tc>
      </w:tr>
      <w:tr w:rsidR="00D20A19" w14:paraId="1456B160" w14:textId="77777777" w:rsidTr="69792B9A">
        <w:tc>
          <w:tcPr>
            <w:tcW w:w="1845" w:type="dxa"/>
            <w:tcMar>
              <w:top w:w="28" w:type="dxa"/>
              <w:bottom w:w="28" w:type="dxa"/>
            </w:tcMar>
          </w:tcPr>
          <w:p w14:paraId="29AB8242" w14:textId="77777777" w:rsidR="00D20A19" w:rsidRPr="009C2B86" w:rsidRDefault="00D20A19" w:rsidP="0022082D">
            <w:pPr>
              <w:ind w:firstLine="32"/>
              <w:jc w:val="both"/>
              <w:rPr>
                <w:rFonts w:asciiTheme="minorBidi" w:hAnsiTheme="minorBidi"/>
                <w:sz w:val="18"/>
                <w:szCs w:val="18"/>
              </w:rPr>
            </w:pPr>
            <w:r w:rsidRPr="009C2B86">
              <w:rPr>
                <w:rFonts w:asciiTheme="minorBidi" w:hAnsiTheme="minorBidi"/>
                <w:b/>
                <w:sz w:val="18"/>
                <w:szCs w:val="18"/>
              </w:rPr>
              <w:t>15.2. Priedas Nr. 2</w:t>
            </w:r>
          </w:p>
        </w:tc>
        <w:tc>
          <w:tcPr>
            <w:tcW w:w="5567" w:type="dxa"/>
            <w:gridSpan w:val="5"/>
            <w:tcMar>
              <w:top w:w="28" w:type="dxa"/>
              <w:bottom w:w="28" w:type="dxa"/>
            </w:tcMar>
          </w:tcPr>
          <w:p w14:paraId="33B0FA4A" w14:textId="77777777" w:rsidR="00D20A19" w:rsidRPr="009C2B86" w:rsidRDefault="00D20A19" w:rsidP="0022082D">
            <w:pPr>
              <w:jc w:val="both"/>
              <w:rPr>
                <w:rFonts w:asciiTheme="minorBidi" w:hAnsiTheme="minorBidi"/>
                <w:sz w:val="18"/>
                <w:szCs w:val="18"/>
              </w:rPr>
            </w:pPr>
            <w:r w:rsidRPr="009C2B86">
              <w:rPr>
                <w:rFonts w:asciiTheme="minorBidi" w:hAnsiTheme="minorBidi"/>
                <w:sz w:val="18"/>
                <w:szCs w:val="18"/>
              </w:rPr>
              <w:t>Techninė specifikacija;</w:t>
            </w:r>
          </w:p>
        </w:tc>
        <w:tc>
          <w:tcPr>
            <w:tcW w:w="1856" w:type="dxa"/>
            <w:gridSpan w:val="2"/>
            <w:tcMar>
              <w:top w:w="28" w:type="dxa"/>
              <w:bottom w:w="28" w:type="dxa"/>
            </w:tcMar>
          </w:tcPr>
          <w:p w14:paraId="277EBA55" w14:textId="77777777" w:rsidR="00D20A19" w:rsidRPr="009C2B86" w:rsidRDefault="00D20A19" w:rsidP="0022082D">
            <w:pPr>
              <w:jc w:val="both"/>
              <w:rPr>
                <w:rFonts w:asciiTheme="minorBidi" w:hAnsiTheme="minorBidi"/>
                <w:sz w:val="18"/>
                <w:szCs w:val="18"/>
              </w:rPr>
            </w:pPr>
            <w:r w:rsidRPr="009C2B86">
              <w:rPr>
                <w:rFonts w:asciiTheme="minorBidi" w:eastAsia="Arial" w:hAnsiTheme="minorBidi"/>
                <w:b/>
                <w:sz w:val="18"/>
                <w:szCs w:val="18"/>
                <w:lang w:val="en-GB" w:bidi="en-US"/>
              </w:rPr>
              <w:t>15.2. Annex No. 2</w:t>
            </w:r>
          </w:p>
        </w:tc>
        <w:tc>
          <w:tcPr>
            <w:tcW w:w="6500" w:type="dxa"/>
            <w:gridSpan w:val="5"/>
            <w:tcMar>
              <w:top w:w="28" w:type="dxa"/>
              <w:bottom w:w="28" w:type="dxa"/>
            </w:tcMar>
          </w:tcPr>
          <w:p w14:paraId="43BF135D" w14:textId="77777777" w:rsidR="00D20A19" w:rsidRPr="009C2B86" w:rsidRDefault="00D20A19" w:rsidP="0022082D">
            <w:pPr>
              <w:jc w:val="both"/>
              <w:rPr>
                <w:rFonts w:asciiTheme="minorBidi" w:hAnsiTheme="minorBidi"/>
                <w:sz w:val="18"/>
                <w:szCs w:val="18"/>
              </w:rPr>
            </w:pPr>
            <w:r w:rsidRPr="009C2B86">
              <w:rPr>
                <w:rFonts w:asciiTheme="minorBidi" w:eastAsia="Arial" w:hAnsiTheme="minorBidi"/>
                <w:sz w:val="18"/>
                <w:szCs w:val="18"/>
                <w:lang w:val="en-GB" w:bidi="en-US"/>
              </w:rPr>
              <w:t>Technical Specification;</w:t>
            </w:r>
          </w:p>
        </w:tc>
      </w:tr>
      <w:tr w:rsidR="00D20A19" w14:paraId="5C119631" w14:textId="77777777" w:rsidTr="69792B9A">
        <w:tc>
          <w:tcPr>
            <w:tcW w:w="1845" w:type="dxa"/>
            <w:tcMar>
              <w:top w:w="28" w:type="dxa"/>
              <w:bottom w:w="28" w:type="dxa"/>
            </w:tcMar>
          </w:tcPr>
          <w:p w14:paraId="5CDF7A81" w14:textId="77777777" w:rsidR="00D20A19" w:rsidRPr="009C2B86" w:rsidRDefault="00D20A19" w:rsidP="0022082D">
            <w:pPr>
              <w:ind w:firstLine="32"/>
              <w:jc w:val="both"/>
              <w:rPr>
                <w:rFonts w:asciiTheme="minorBidi" w:hAnsiTheme="minorBidi"/>
                <w:sz w:val="18"/>
                <w:szCs w:val="18"/>
              </w:rPr>
            </w:pPr>
            <w:r w:rsidRPr="009C2B86">
              <w:rPr>
                <w:rFonts w:asciiTheme="minorBidi" w:hAnsiTheme="minorBidi"/>
                <w:b/>
                <w:sz w:val="18"/>
                <w:szCs w:val="18"/>
              </w:rPr>
              <w:t>15.3. Priedas Nr. 3</w:t>
            </w:r>
          </w:p>
        </w:tc>
        <w:tc>
          <w:tcPr>
            <w:tcW w:w="5567" w:type="dxa"/>
            <w:gridSpan w:val="5"/>
            <w:tcMar>
              <w:top w:w="28" w:type="dxa"/>
              <w:bottom w:w="28" w:type="dxa"/>
            </w:tcMar>
          </w:tcPr>
          <w:p w14:paraId="046B7D69" w14:textId="77777777" w:rsidR="00D20A19" w:rsidRPr="009C2B86" w:rsidRDefault="00D20A19" w:rsidP="0022082D">
            <w:pPr>
              <w:jc w:val="both"/>
              <w:rPr>
                <w:rFonts w:asciiTheme="minorBidi" w:hAnsiTheme="minorBidi"/>
                <w:sz w:val="18"/>
                <w:szCs w:val="18"/>
              </w:rPr>
            </w:pPr>
            <w:r w:rsidRPr="009C2B86">
              <w:rPr>
                <w:rFonts w:asciiTheme="minorBidi" w:hAnsiTheme="minorBidi"/>
                <w:iCs/>
                <w:sz w:val="18"/>
                <w:szCs w:val="18"/>
              </w:rPr>
              <w:t>Sutarties BS;</w:t>
            </w:r>
          </w:p>
        </w:tc>
        <w:tc>
          <w:tcPr>
            <w:tcW w:w="1856" w:type="dxa"/>
            <w:gridSpan w:val="2"/>
            <w:tcMar>
              <w:top w:w="28" w:type="dxa"/>
              <w:bottom w:w="28" w:type="dxa"/>
            </w:tcMar>
          </w:tcPr>
          <w:p w14:paraId="2AB6D0C1" w14:textId="77777777" w:rsidR="00D20A19" w:rsidRPr="009C2B86" w:rsidRDefault="00D20A19" w:rsidP="0022082D">
            <w:pPr>
              <w:jc w:val="both"/>
              <w:rPr>
                <w:rFonts w:asciiTheme="minorBidi" w:hAnsiTheme="minorBidi"/>
                <w:sz w:val="18"/>
                <w:szCs w:val="18"/>
              </w:rPr>
            </w:pPr>
            <w:r w:rsidRPr="009C2B86">
              <w:rPr>
                <w:rFonts w:asciiTheme="minorBidi" w:eastAsia="Arial" w:hAnsiTheme="minorBidi"/>
                <w:b/>
                <w:sz w:val="18"/>
                <w:szCs w:val="18"/>
                <w:lang w:val="en-GB" w:bidi="en-US"/>
              </w:rPr>
              <w:t>15.3. Annex No. 3</w:t>
            </w:r>
          </w:p>
        </w:tc>
        <w:tc>
          <w:tcPr>
            <w:tcW w:w="6500" w:type="dxa"/>
            <w:gridSpan w:val="5"/>
            <w:tcMar>
              <w:top w:w="28" w:type="dxa"/>
              <w:bottom w:w="28" w:type="dxa"/>
            </w:tcMar>
          </w:tcPr>
          <w:p w14:paraId="42734B03" w14:textId="77777777" w:rsidR="00D20A19" w:rsidRPr="009C2B86" w:rsidRDefault="00D20A19" w:rsidP="0022082D">
            <w:pPr>
              <w:jc w:val="both"/>
              <w:rPr>
                <w:rFonts w:asciiTheme="minorBidi" w:hAnsiTheme="minorBidi"/>
                <w:sz w:val="18"/>
                <w:szCs w:val="18"/>
              </w:rPr>
            </w:pPr>
            <w:r w:rsidRPr="009C2B86">
              <w:rPr>
                <w:rFonts w:asciiTheme="minorBidi" w:eastAsia="Arial" w:hAnsiTheme="minorBidi"/>
                <w:sz w:val="18"/>
                <w:szCs w:val="18"/>
                <w:lang w:val="en-GB" w:bidi="en-US"/>
              </w:rPr>
              <w:t>General Terms and Conditions of the Contract;</w:t>
            </w:r>
          </w:p>
        </w:tc>
      </w:tr>
      <w:tr w:rsidR="00D20A19" w14:paraId="44DB1686" w14:textId="77777777" w:rsidTr="69792B9A">
        <w:tc>
          <w:tcPr>
            <w:tcW w:w="1845" w:type="dxa"/>
            <w:tcMar>
              <w:top w:w="28" w:type="dxa"/>
              <w:bottom w:w="28" w:type="dxa"/>
            </w:tcMar>
          </w:tcPr>
          <w:p w14:paraId="29BBC96B" w14:textId="77777777" w:rsidR="00D20A19" w:rsidRPr="009C2B86" w:rsidRDefault="00D20A19" w:rsidP="0022082D">
            <w:pPr>
              <w:ind w:firstLine="32"/>
              <w:jc w:val="both"/>
              <w:rPr>
                <w:rFonts w:asciiTheme="minorBidi" w:hAnsiTheme="minorBidi"/>
                <w:b/>
                <w:sz w:val="18"/>
                <w:szCs w:val="18"/>
              </w:rPr>
            </w:pPr>
            <w:r w:rsidRPr="009C2B86">
              <w:rPr>
                <w:rFonts w:asciiTheme="minorBidi" w:hAnsiTheme="minorBidi"/>
                <w:b/>
                <w:sz w:val="18"/>
                <w:szCs w:val="18"/>
              </w:rPr>
              <w:t>15.4. Priedas Nr. 4</w:t>
            </w:r>
          </w:p>
        </w:tc>
        <w:tc>
          <w:tcPr>
            <w:tcW w:w="5567" w:type="dxa"/>
            <w:gridSpan w:val="5"/>
            <w:tcMar>
              <w:top w:w="28" w:type="dxa"/>
              <w:bottom w:w="28" w:type="dxa"/>
            </w:tcMar>
          </w:tcPr>
          <w:p w14:paraId="242ACBC4" w14:textId="24C35A11" w:rsidR="00D20A19" w:rsidRPr="009C2B86" w:rsidRDefault="009C2B86" w:rsidP="0022082D">
            <w:pPr>
              <w:jc w:val="both"/>
              <w:rPr>
                <w:rFonts w:asciiTheme="minorBidi" w:hAnsiTheme="minorBidi"/>
                <w:sz w:val="18"/>
                <w:szCs w:val="18"/>
              </w:rPr>
            </w:pPr>
            <w:r w:rsidRPr="009C2B86">
              <w:rPr>
                <w:rFonts w:asciiTheme="minorBidi" w:hAnsiTheme="minorBidi"/>
                <w:sz w:val="18"/>
                <w:szCs w:val="18"/>
              </w:rPr>
              <w:t>Konfidencialumo sutartis;</w:t>
            </w:r>
          </w:p>
        </w:tc>
        <w:tc>
          <w:tcPr>
            <w:tcW w:w="1856" w:type="dxa"/>
            <w:gridSpan w:val="2"/>
            <w:tcMar>
              <w:top w:w="28" w:type="dxa"/>
              <w:bottom w:w="28" w:type="dxa"/>
            </w:tcMar>
          </w:tcPr>
          <w:p w14:paraId="18D7D308" w14:textId="77777777" w:rsidR="00D20A19" w:rsidRPr="009C2B86" w:rsidRDefault="00D20A19" w:rsidP="0022082D">
            <w:pPr>
              <w:jc w:val="both"/>
              <w:rPr>
                <w:rFonts w:asciiTheme="minorBidi" w:eastAsia="Arial" w:hAnsiTheme="minorBidi"/>
                <w:b/>
                <w:sz w:val="18"/>
                <w:szCs w:val="18"/>
                <w:lang w:val="en-GB" w:bidi="en-US"/>
              </w:rPr>
            </w:pPr>
            <w:r w:rsidRPr="009C2B86">
              <w:rPr>
                <w:rFonts w:asciiTheme="minorBidi" w:eastAsia="Arial" w:hAnsiTheme="minorBidi"/>
                <w:b/>
                <w:sz w:val="18"/>
                <w:szCs w:val="18"/>
                <w:lang w:val="en-GB" w:bidi="en-US"/>
              </w:rPr>
              <w:t>15.4. Annex No. 4</w:t>
            </w:r>
          </w:p>
        </w:tc>
        <w:tc>
          <w:tcPr>
            <w:tcW w:w="6500" w:type="dxa"/>
            <w:gridSpan w:val="5"/>
            <w:tcMar>
              <w:top w:w="28" w:type="dxa"/>
              <w:bottom w:w="28" w:type="dxa"/>
            </w:tcMar>
          </w:tcPr>
          <w:p w14:paraId="2AC78F8E" w14:textId="53E48CEA" w:rsidR="00D20A19" w:rsidRPr="009C2B86" w:rsidRDefault="009C2B86" w:rsidP="0022082D">
            <w:pPr>
              <w:jc w:val="both"/>
              <w:rPr>
                <w:rFonts w:asciiTheme="minorBidi" w:eastAsia="Arial" w:hAnsiTheme="minorBidi"/>
                <w:sz w:val="18"/>
                <w:szCs w:val="18"/>
                <w:lang w:val="en-GB" w:bidi="en-US"/>
              </w:rPr>
            </w:pPr>
            <w:r w:rsidRPr="009C2B86">
              <w:rPr>
                <w:rFonts w:asciiTheme="minorBidi" w:eastAsia="Arial" w:hAnsiTheme="minorBidi"/>
                <w:sz w:val="18"/>
                <w:szCs w:val="18"/>
                <w:lang w:val="en-GB" w:bidi="en-US"/>
              </w:rPr>
              <w:t>Confidentiality Agreement;</w:t>
            </w:r>
          </w:p>
        </w:tc>
      </w:tr>
      <w:tr w:rsidR="00D20A19" w14:paraId="3CC90148" w14:textId="77777777" w:rsidTr="69792B9A">
        <w:tc>
          <w:tcPr>
            <w:tcW w:w="1845" w:type="dxa"/>
            <w:tcMar>
              <w:top w:w="28" w:type="dxa"/>
              <w:bottom w:w="28" w:type="dxa"/>
            </w:tcMar>
          </w:tcPr>
          <w:p w14:paraId="5508CA5B" w14:textId="7058D4A2" w:rsidR="00D20A19" w:rsidRPr="009C2B86" w:rsidRDefault="00D20A19" w:rsidP="0022082D">
            <w:pPr>
              <w:ind w:firstLine="32"/>
              <w:jc w:val="both"/>
              <w:rPr>
                <w:rFonts w:asciiTheme="minorBidi" w:hAnsiTheme="minorBidi"/>
                <w:color w:val="A6A6A6" w:themeColor="background1" w:themeShade="A6"/>
                <w:sz w:val="18"/>
                <w:szCs w:val="18"/>
              </w:rPr>
            </w:pPr>
            <w:r w:rsidRPr="009C2B86">
              <w:rPr>
                <w:rFonts w:asciiTheme="minorBidi" w:hAnsiTheme="minorBidi"/>
                <w:b/>
                <w:color w:val="A6A6A6" w:themeColor="background1" w:themeShade="A6"/>
                <w:sz w:val="18"/>
                <w:szCs w:val="18"/>
              </w:rPr>
              <w:t>15.</w:t>
            </w:r>
            <w:r w:rsidR="005C02F0">
              <w:rPr>
                <w:rFonts w:asciiTheme="minorBidi" w:hAnsiTheme="minorBidi"/>
                <w:b/>
                <w:color w:val="A6A6A6" w:themeColor="background1" w:themeShade="A6"/>
                <w:sz w:val="18"/>
                <w:szCs w:val="18"/>
              </w:rPr>
              <w:t>5</w:t>
            </w:r>
            <w:r w:rsidRPr="009C2B86">
              <w:rPr>
                <w:rFonts w:asciiTheme="minorBidi" w:hAnsiTheme="minorBidi"/>
                <w:b/>
                <w:color w:val="A6A6A6" w:themeColor="background1" w:themeShade="A6"/>
                <w:sz w:val="18"/>
                <w:szCs w:val="18"/>
              </w:rPr>
              <w:t xml:space="preserve">. Priedas Nr. </w:t>
            </w:r>
            <w:r w:rsidR="005C02F0">
              <w:rPr>
                <w:rFonts w:asciiTheme="minorBidi" w:hAnsiTheme="minorBidi"/>
                <w:b/>
                <w:color w:val="A6A6A6" w:themeColor="background1" w:themeShade="A6"/>
                <w:sz w:val="18"/>
                <w:szCs w:val="18"/>
              </w:rPr>
              <w:t>5</w:t>
            </w:r>
          </w:p>
        </w:tc>
        <w:tc>
          <w:tcPr>
            <w:tcW w:w="5567" w:type="dxa"/>
            <w:gridSpan w:val="5"/>
            <w:tcMar>
              <w:top w:w="28" w:type="dxa"/>
              <w:bottom w:w="28" w:type="dxa"/>
            </w:tcMar>
          </w:tcPr>
          <w:p w14:paraId="4D47EEDB" w14:textId="1F483F0C" w:rsidR="00D20A19" w:rsidRPr="009C2B86" w:rsidRDefault="00D20A19" w:rsidP="0022082D">
            <w:pPr>
              <w:jc w:val="both"/>
              <w:rPr>
                <w:rFonts w:asciiTheme="minorBidi" w:hAnsiTheme="minorBidi"/>
                <w:color w:val="A6A6A6" w:themeColor="background1" w:themeShade="A6"/>
                <w:sz w:val="18"/>
                <w:szCs w:val="18"/>
              </w:rPr>
            </w:pPr>
            <w:r w:rsidRPr="009C2B86">
              <w:rPr>
                <w:rFonts w:asciiTheme="minorBidi" w:hAnsiTheme="minorBidi"/>
                <w:color w:val="A6A6A6" w:themeColor="background1" w:themeShade="A6"/>
                <w:sz w:val="18"/>
                <w:szCs w:val="18"/>
              </w:rPr>
              <w:t>Nurodomi kiti priedai, jeigu taikoma</w:t>
            </w:r>
            <w:r w:rsidR="009C2B86">
              <w:rPr>
                <w:rFonts w:asciiTheme="minorBidi" w:hAnsiTheme="minorBidi"/>
                <w:color w:val="A6A6A6" w:themeColor="background1" w:themeShade="A6"/>
                <w:sz w:val="18"/>
                <w:szCs w:val="18"/>
              </w:rPr>
              <w:t>.</w:t>
            </w:r>
          </w:p>
        </w:tc>
        <w:tc>
          <w:tcPr>
            <w:tcW w:w="1856" w:type="dxa"/>
            <w:gridSpan w:val="2"/>
            <w:tcMar>
              <w:top w:w="28" w:type="dxa"/>
              <w:bottom w:w="28" w:type="dxa"/>
            </w:tcMar>
          </w:tcPr>
          <w:p w14:paraId="5BA333AE" w14:textId="61B55D9B" w:rsidR="00D20A19" w:rsidRPr="009C2B86" w:rsidRDefault="00D20A19" w:rsidP="0022082D">
            <w:pPr>
              <w:jc w:val="both"/>
              <w:rPr>
                <w:rFonts w:asciiTheme="minorBidi" w:hAnsiTheme="minorBidi"/>
                <w:color w:val="A6A6A6" w:themeColor="background1" w:themeShade="A6"/>
                <w:sz w:val="18"/>
                <w:szCs w:val="18"/>
              </w:rPr>
            </w:pPr>
            <w:r w:rsidRPr="009C2B86">
              <w:rPr>
                <w:rFonts w:asciiTheme="minorBidi" w:eastAsia="Arial" w:hAnsiTheme="minorBidi"/>
                <w:b/>
                <w:color w:val="A6A6A6" w:themeColor="background1" w:themeShade="A6"/>
                <w:sz w:val="18"/>
                <w:szCs w:val="18"/>
                <w:lang w:val="en-GB" w:bidi="en-US"/>
              </w:rPr>
              <w:t>15.</w:t>
            </w:r>
            <w:r w:rsidR="005C02F0">
              <w:rPr>
                <w:rFonts w:asciiTheme="minorBidi" w:eastAsia="Arial" w:hAnsiTheme="minorBidi"/>
                <w:b/>
                <w:color w:val="A6A6A6" w:themeColor="background1" w:themeShade="A6"/>
                <w:sz w:val="18"/>
                <w:szCs w:val="18"/>
                <w:lang w:val="en-GB" w:bidi="en-US"/>
              </w:rPr>
              <w:t>5</w:t>
            </w:r>
            <w:r w:rsidRPr="009C2B86">
              <w:rPr>
                <w:rFonts w:asciiTheme="minorBidi" w:eastAsia="Arial" w:hAnsiTheme="minorBidi"/>
                <w:b/>
                <w:color w:val="A6A6A6" w:themeColor="background1" w:themeShade="A6"/>
                <w:sz w:val="18"/>
                <w:szCs w:val="18"/>
                <w:lang w:val="en-GB" w:bidi="en-US"/>
              </w:rPr>
              <w:t xml:space="preserve">. Annex No. </w:t>
            </w:r>
            <w:r w:rsidR="005C02F0">
              <w:rPr>
                <w:rFonts w:asciiTheme="minorBidi" w:eastAsia="Arial" w:hAnsiTheme="minorBidi"/>
                <w:b/>
                <w:color w:val="A6A6A6" w:themeColor="background1" w:themeShade="A6"/>
                <w:sz w:val="18"/>
                <w:szCs w:val="18"/>
                <w:lang w:val="en-GB" w:bidi="en-US"/>
              </w:rPr>
              <w:t>5</w:t>
            </w:r>
          </w:p>
        </w:tc>
        <w:tc>
          <w:tcPr>
            <w:tcW w:w="6500" w:type="dxa"/>
            <w:gridSpan w:val="5"/>
            <w:tcMar>
              <w:top w:w="28" w:type="dxa"/>
              <w:bottom w:w="28" w:type="dxa"/>
            </w:tcMar>
          </w:tcPr>
          <w:p w14:paraId="1F02782C" w14:textId="31A783BB" w:rsidR="00D20A19" w:rsidRPr="009C2B86" w:rsidRDefault="00D20A19" w:rsidP="0022082D">
            <w:pPr>
              <w:jc w:val="both"/>
              <w:rPr>
                <w:rFonts w:asciiTheme="minorBidi" w:hAnsiTheme="minorBidi"/>
                <w:color w:val="A6A6A6" w:themeColor="background1" w:themeShade="A6"/>
                <w:sz w:val="18"/>
                <w:szCs w:val="18"/>
              </w:rPr>
            </w:pPr>
            <w:r w:rsidRPr="009C2B86">
              <w:rPr>
                <w:rFonts w:asciiTheme="minorBidi" w:eastAsia="Arial" w:hAnsiTheme="minorBidi"/>
                <w:color w:val="A6A6A6" w:themeColor="background1" w:themeShade="A6"/>
                <w:sz w:val="18"/>
                <w:szCs w:val="18"/>
                <w:lang w:val="en-GB" w:bidi="en-US"/>
              </w:rPr>
              <w:t>Other annexes, if applicable, are specified</w:t>
            </w:r>
            <w:r w:rsidR="009C2B86">
              <w:rPr>
                <w:rFonts w:asciiTheme="minorBidi" w:eastAsia="Arial" w:hAnsiTheme="minorBidi"/>
                <w:color w:val="A6A6A6" w:themeColor="background1" w:themeShade="A6"/>
                <w:sz w:val="18"/>
                <w:szCs w:val="18"/>
                <w:lang w:val="en-GB" w:bidi="en-US"/>
              </w:rPr>
              <w:t>.</w:t>
            </w:r>
          </w:p>
        </w:tc>
      </w:tr>
      <w:tr w:rsidR="00D20A19" w14:paraId="1AB48D9C" w14:textId="77777777" w:rsidTr="69792B9A">
        <w:tc>
          <w:tcPr>
            <w:tcW w:w="7412" w:type="dxa"/>
            <w:gridSpan w:val="6"/>
            <w:tcMar>
              <w:top w:w="28" w:type="dxa"/>
              <w:bottom w:w="28" w:type="dxa"/>
            </w:tcMar>
          </w:tcPr>
          <w:p w14:paraId="06430412"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8356" w:type="dxa"/>
            <w:gridSpan w:val="7"/>
            <w:tcMar>
              <w:top w:w="28" w:type="dxa"/>
              <w:bottom w:w="28" w:type="dxa"/>
            </w:tcMar>
          </w:tcPr>
          <w:p w14:paraId="53FFE301"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D20A19" w14:paraId="66C0A52B" w14:textId="77777777" w:rsidTr="69792B9A">
        <w:tc>
          <w:tcPr>
            <w:tcW w:w="3388" w:type="dxa"/>
            <w:gridSpan w:val="2"/>
            <w:tcMar>
              <w:top w:w="28" w:type="dxa"/>
              <w:bottom w:w="28" w:type="dxa"/>
            </w:tcMar>
          </w:tcPr>
          <w:p w14:paraId="1BA950E6"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024" w:type="dxa"/>
            <w:gridSpan w:val="4"/>
            <w:tcMar>
              <w:top w:w="28" w:type="dxa"/>
              <w:bottom w:w="28" w:type="dxa"/>
            </w:tcMar>
          </w:tcPr>
          <w:p w14:paraId="49913603"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50" w:type="dxa"/>
            <w:gridSpan w:val="4"/>
            <w:tcMar>
              <w:top w:w="28" w:type="dxa"/>
              <w:bottom w:w="28" w:type="dxa"/>
            </w:tcMar>
          </w:tcPr>
          <w:p w14:paraId="62D1DC3E"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906" w:type="dxa"/>
            <w:gridSpan w:val="3"/>
            <w:tcMar>
              <w:top w:w="28" w:type="dxa"/>
              <w:bottom w:w="28" w:type="dxa"/>
            </w:tcMar>
          </w:tcPr>
          <w:p w14:paraId="27FB177C" w14:textId="77777777" w:rsidR="00D20A19" w:rsidRPr="00FE648F" w:rsidRDefault="00D20A19" w:rsidP="0022082D">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D20A19" w14:paraId="59A78000" w14:textId="77777777" w:rsidTr="69792B9A">
        <w:tc>
          <w:tcPr>
            <w:tcW w:w="3388" w:type="dxa"/>
            <w:gridSpan w:val="2"/>
            <w:tcMar>
              <w:top w:w="28" w:type="dxa"/>
              <w:bottom w:w="28" w:type="dxa"/>
            </w:tcMar>
          </w:tcPr>
          <w:p w14:paraId="078D5A83" w14:textId="77777777" w:rsidR="00D20A19" w:rsidRPr="009C2B86" w:rsidRDefault="00D20A19" w:rsidP="0022082D">
            <w:pPr>
              <w:spacing w:before="60" w:after="60"/>
              <w:ind w:firstLine="567"/>
              <w:jc w:val="center"/>
              <w:rPr>
                <w:rFonts w:ascii="Arial" w:hAnsi="Arial" w:cs="Arial"/>
                <w:color w:val="A6A6A6" w:themeColor="background1" w:themeShade="A6"/>
                <w:sz w:val="18"/>
                <w:szCs w:val="18"/>
              </w:rPr>
            </w:pPr>
            <w:r w:rsidRPr="009C2B86">
              <w:rPr>
                <w:rFonts w:ascii="Arial" w:hAnsi="Arial" w:cs="Arial"/>
                <w:color w:val="A6A6A6" w:themeColor="background1" w:themeShade="A6"/>
                <w:sz w:val="18"/>
                <w:szCs w:val="18"/>
              </w:rPr>
              <w:t>(nurodomos atstovo pareigos, vardas, pavardė)</w:t>
            </w:r>
          </w:p>
        </w:tc>
        <w:tc>
          <w:tcPr>
            <w:tcW w:w="4024" w:type="dxa"/>
            <w:gridSpan w:val="4"/>
            <w:tcMar>
              <w:top w:w="28" w:type="dxa"/>
              <w:bottom w:w="28" w:type="dxa"/>
            </w:tcMar>
          </w:tcPr>
          <w:p w14:paraId="54D5F8AE" w14:textId="77777777" w:rsidR="00D20A19" w:rsidRPr="009C2B86" w:rsidRDefault="00D20A19" w:rsidP="0022082D">
            <w:pPr>
              <w:spacing w:before="60" w:after="60"/>
              <w:ind w:firstLine="567"/>
              <w:jc w:val="center"/>
              <w:rPr>
                <w:rFonts w:ascii="Arial" w:hAnsi="Arial" w:cs="Arial"/>
                <w:color w:val="A6A6A6" w:themeColor="background1" w:themeShade="A6"/>
                <w:sz w:val="18"/>
                <w:szCs w:val="18"/>
              </w:rPr>
            </w:pPr>
            <w:r w:rsidRPr="009C2B86">
              <w:rPr>
                <w:rFonts w:ascii="Arial" w:hAnsi="Arial" w:cs="Arial"/>
                <w:color w:val="A6A6A6" w:themeColor="background1" w:themeShade="A6"/>
                <w:sz w:val="18"/>
                <w:szCs w:val="18"/>
              </w:rPr>
              <w:t>(nurodomos atstovo pareigos, vardas, pavardė)</w:t>
            </w:r>
          </w:p>
        </w:tc>
        <w:tc>
          <w:tcPr>
            <w:tcW w:w="4450" w:type="dxa"/>
            <w:gridSpan w:val="4"/>
            <w:tcMar>
              <w:top w:w="28" w:type="dxa"/>
              <w:bottom w:w="28" w:type="dxa"/>
            </w:tcMar>
          </w:tcPr>
          <w:p w14:paraId="2FB201AE" w14:textId="77777777" w:rsidR="00D20A19" w:rsidRPr="009C2B86" w:rsidRDefault="00D20A19" w:rsidP="0022082D">
            <w:pPr>
              <w:spacing w:before="60" w:after="60"/>
              <w:ind w:firstLine="567"/>
              <w:jc w:val="center"/>
              <w:rPr>
                <w:rFonts w:ascii="Arial" w:hAnsi="Arial" w:cs="Arial"/>
                <w:color w:val="A6A6A6" w:themeColor="background1" w:themeShade="A6"/>
                <w:sz w:val="18"/>
                <w:szCs w:val="18"/>
              </w:rPr>
            </w:pPr>
            <w:r w:rsidRPr="009C2B86">
              <w:rPr>
                <w:rFonts w:ascii="Arial" w:eastAsia="Arial" w:hAnsi="Arial" w:cs="Arial"/>
                <w:color w:val="A6A6A6" w:themeColor="background1" w:themeShade="A6"/>
                <w:sz w:val="18"/>
                <w:szCs w:val="18"/>
                <w:lang w:val="en-GB" w:bidi="en-US"/>
              </w:rPr>
              <w:t>(representative’s title, name and surname)</w:t>
            </w:r>
          </w:p>
        </w:tc>
        <w:tc>
          <w:tcPr>
            <w:tcW w:w="3906" w:type="dxa"/>
            <w:gridSpan w:val="3"/>
            <w:tcMar>
              <w:top w:w="28" w:type="dxa"/>
              <w:bottom w:w="28" w:type="dxa"/>
            </w:tcMar>
          </w:tcPr>
          <w:p w14:paraId="5AF73B36" w14:textId="77777777" w:rsidR="00D20A19" w:rsidRPr="009C2B86" w:rsidRDefault="00D20A19" w:rsidP="0022082D">
            <w:pPr>
              <w:spacing w:before="60" w:after="60"/>
              <w:ind w:firstLine="567"/>
              <w:jc w:val="center"/>
              <w:rPr>
                <w:rFonts w:ascii="Arial" w:hAnsi="Arial" w:cs="Arial"/>
                <w:color w:val="A6A6A6" w:themeColor="background1" w:themeShade="A6"/>
                <w:sz w:val="18"/>
                <w:szCs w:val="18"/>
              </w:rPr>
            </w:pPr>
            <w:r w:rsidRPr="009C2B86">
              <w:rPr>
                <w:rFonts w:ascii="Arial" w:eastAsia="Arial" w:hAnsi="Arial" w:cs="Arial"/>
                <w:color w:val="A6A6A6" w:themeColor="background1" w:themeShade="A6"/>
                <w:sz w:val="18"/>
                <w:szCs w:val="18"/>
                <w:lang w:val="en-GB" w:bidi="en-US"/>
              </w:rPr>
              <w:t>(representative’s title, name and surname)</w:t>
            </w:r>
          </w:p>
        </w:tc>
      </w:tr>
      <w:tr w:rsidR="00D20A19" w14:paraId="1AF1F0BA" w14:textId="77777777" w:rsidTr="69792B9A">
        <w:tc>
          <w:tcPr>
            <w:tcW w:w="3388" w:type="dxa"/>
            <w:gridSpan w:val="2"/>
            <w:tcMar>
              <w:top w:w="28" w:type="dxa"/>
              <w:bottom w:w="28" w:type="dxa"/>
            </w:tcMar>
          </w:tcPr>
          <w:p w14:paraId="42BC6B40" w14:textId="77777777" w:rsidR="00D20A19" w:rsidRPr="009C2B86" w:rsidRDefault="00D20A19" w:rsidP="009C2B86">
            <w:pPr>
              <w:spacing w:before="60" w:after="60"/>
              <w:rPr>
                <w:rFonts w:ascii="Arial" w:hAnsi="Arial" w:cs="Arial"/>
                <w:b/>
                <w:color w:val="A6A6A6" w:themeColor="background1" w:themeShade="A6"/>
                <w:sz w:val="18"/>
                <w:szCs w:val="18"/>
              </w:rPr>
            </w:pPr>
          </w:p>
          <w:p w14:paraId="516B4F90" w14:textId="77777777" w:rsidR="00D20A19" w:rsidRPr="009C2B86" w:rsidRDefault="00D20A19" w:rsidP="0022082D">
            <w:pPr>
              <w:spacing w:before="60" w:after="60"/>
              <w:jc w:val="center"/>
              <w:rPr>
                <w:rFonts w:ascii="Arial" w:hAnsi="Arial" w:cs="Arial"/>
                <w:b/>
                <w:color w:val="A6A6A6" w:themeColor="background1" w:themeShade="A6"/>
                <w:sz w:val="18"/>
                <w:szCs w:val="18"/>
              </w:rPr>
            </w:pPr>
            <w:r w:rsidRPr="009C2B86">
              <w:rPr>
                <w:rFonts w:ascii="Arial" w:hAnsi="Arial" w:cs="Arial"/>
                <w:b/>
                <w:color w:val="A6A6A6" w:themeColor="background1" w:themeShade="A6"/>
                <w:sz w:val="18"/>
                <w:szCs w:val="18"/>
              </w:rPr>
              <w:t>(parašas)</w:t>
            </w:r>
          </w:p>
        </w:tc>
        <w:tc>
          <w:tcPr>
            <w:tcW w:w="4024" w:type="dxa"/>
            <w:gridSpan w:val="4"/>
            <w:tcMar>
              <w:top w:w="28" w:type="dxa"/>
              <w:bottom w:w="28" w:type="dxa"/>
            </w:tcMar>
          </w:tcPr>
          <w:p w14:paraId="43B692A1" w14:textId="77777777" w:rsidR="00D20A19" w:rsidRPr="009C2B86" w:rsidRDefault="00D20A19" w:rsidP="009C2B86">
            <w:pPr>
              <w:spacing w:before="60" w:after="60"/>
              <w:rPr>
                <w:rFonts w:ascii="Arial" w:hAnsi="Arial" w:cs="Arial"/>
                <w:b/>
                <w:color w:val="A6A6A6" w:themeColor="background1" w:themeShade="A6"/>
                <w:sz w:val="18"/>
                <w:szCs w:val="18"/>
              </w:rPr>
            </w:pPr>
          </w:p>
          <w:p w14:paraId="4E240EE4" w14:textId="77777777" w:rsidR="00D20A19" w:rsidRPr="009C2B86" w:rsidRDefault="00D20A19" w:rsidP="0022082D">
            <w:pPr>
              <w:spacing w:before="60" w:after="60"/>
              <w:ind w:firstLine="567"/>
              <w:jc w:val="center"/>
              <w:rPr>
                <w:rFonts w:ascii="Arial" w:hAnsi="Arial" w:cs="Arial"/>
                <w:color w:val="A6A6A6" w:themeColor="background1" w:themeShade="A6"/>
                <w:sz w:val="18"/>
                <w:szCs w:val="18"/>
              </w:rPr>
            </w:pPr>
            <w:r w:rsidRPr="009C2B86">
              <w:rPr>
                <w:rFonts w:ascii="Arial" w:hAnsi="Arial" w:cs="Arial"/>
                <w:b/>
                <w:color w:val="A6A6A6" w:themeColor="background1" w:themeShade="A6"/>
                <w:sz w:val="18"/>
                <w:szCs w:val="18"/>
              </w:rPr>
              <w:t>(parašas)</w:t>
            </w:r>
          </w:p>
        </w:tc>
        <w:tc>
          <w:tcPr>
            <w:tcW w:w="4450" w:type="dxa"/>
            <w:gridSpan w:val="4"/>
            <w:tcMar>
              <w:top w:w="28" w:type="dxa"/>
              <w:bottom w:w="28" w:type="dxa"/>
            </w:tcMar>
          </w:tcPr>
          <w:p w14:paraId="52871DD4" w14:textId="77777777" w:rsidR="00D20A19" w:rsidRPr="009C2B86" w:rsidRDefault="00D20A19" w:rsidP="009C2B86">
            <w:pPr>
              <w:spacing w:before="60" w:after="60"/>
              <w:rPr>
                <w:rFonts w:ascii="Arial" w:hAnsi="Arial" w:cs="Arial"/>
                <w:b/>
                <w:color w:val="A6A6A6" w:themeColor="background1" w:themeShade="A6"/>
                <w:sz w:val="18"/>
                <w:szCs w:val="18"/>
                <w:lang w:val="en-GB"/>
              </w:rPr>
            </w:pPr>
          </w:p>
          <w:p w14:paraId="2490424E" w14:textId="77777777" w:rsidR="00D20A19" w:rsidRPr="009C2B86" w:rsidRDefault="00D20A19" w:rsidP="0022082D">
            <w:pPr>
              <w:spacing w:before="60" w:after="60"/>
              <w:jc w:val="center"/>
              <w:rPr>
                <w:rFonts w:ascii="Arial" w:hAnsi="Arial" w:cs="Arial"/>
                <w:b/>
                <w:color w:val="A6A6A6" w:themeColor="background1" w:themeShade="A6"/>
                <w:sz w:val="18"/>
                <w:szCs w:val="18"/>
                <w:lang w:val="en-GB"/>
              </w:rPr>
            </w:pPr>
            <w:r w:rsidRPr="009C2B86">
              <w:rPr>
                <w:rFonts w:ascii="Arial" w:eastAsia="Arial" w:hAnsi="Arial" w:cs="Arial"/>
                <w:b/>
                <w:color w:val="A6A6A6" w:themeColor="background1" w:themeShade="A6"/>
                <w:sz w:val="18"/>
                <w:szCs w:val="18"/>
                <w:lang w:val="en-GB" w:bidi="en-US"/>
              </w:rPr>
              <w:t>(signature)</w:t>
            </w:r>
          </w:p>
        </w:tc>
        <w:tc>
          <w:tcPr>
            <w:tcW w:w="3906" w:type="dxa"/>
            <w:gridSpan w:val="3"/>
            <w:tcMar>
              <w:top w:w="28" w:type="dxa"/>
              <w:bottom w:w="28" w:type="dxa"/>
            </w:tcMar>
          </w:tcPr>
          <w:p w14:paraId="55DCB274" w14:textId="77777777" w:rsidR="00D20A19" w:rsidRPr="009C2B86" w:rsidRDefault="00D20A19" w:rsidP="009C2B86">
            <w:pPr>
              <w:spacing w:before="60" w:after="60"/>
              <w:rPr>
                <w:rFonts w:ascii="Arial" w:hAnsi="Arial" w:cs="Arial"/>
                <w:b/>
                <w:color w:val="A6A6A6" w:themeColor="background1" w:themeShade="A6"/>
                <w:sz w:val="18"/>
                <w:szCs w:val="18"/>
                <w:lang w:val="en-GB"/>
              </w:rPr>
            </w:pPr>
          </w:p>
          <w:p w14:paraId="0EB6EEC0" w14:textId="77777777" w:rsidR="00D20A19" w:rsidRPr="009C2B86" w:rsidRDefault="00D20A19" w:rsidP="0022082D">
            <w:pPr>
              <w:spacing w:before="60" w:after="60"/>
              <w:ind w:firstLine="567"/>
              <w:jc w:val="center"/>
              <w:rPr>
                <w:rFonts w:ascii="Arial" w:hAnsi="Arial" w:cs="Arial"/>
                <w:color w:val="A6A6A6" w:themeColor="background1" w:themeShade="A6"/>
                <w:sz w:val="18"/>
                <w:szCs w:val="18"/>
              </w:rPr>
            </w:pPr>
            <w:r w:rsidRPr="009C2B86">
              <w:rPr>
                <w:rFonts w:ascii="Arial" w:eastAsia="Arial" w:hAnsi="Arial" w:cs="Arial"/>
                <w:b/>
                <w:color w:val="A6A6A6" w:themeColor="background1" w:themeShade="A6"/>
                <w:sz w:val="18"/>
                <w:szCs w:val="18"/>
                <w:lang w:val="en-GB" w:bidi="en-US"/>
              </w:rPr>
              <w:t>(signature)</w:t>
            </w:r>
          </w:p>
        </w:tc>
      </w:tr>
    </w:tbl>
    <w:p w14:paraId="4EACD328" w14:textId="77777777" w:rsidR="00D20A19" w:rsidRPr="00195158" w:rsidRDefault="00D20A19" w:rsidP="00D20A19">
      <w:pPr>
        <w:ind w:right="14452"/>
      </w:pPr>
    </w:p>
    <w:p w14:paraId="43DC7DDE" w14:textId="29828B5B" w:rsidR="00C416FE" w:rsidRPr="00D20A19" w:rsidRDefault="00C416FE" w:rsidP="009C2B86"/>
    <w:sectPr w:rsidR="00C416FE" w:rsidRPr="00D20A19" w:rsidSect="000B1A76">
      <w:headerReference w:type="default" r:id="rId33"/>
      <w:footerReference w:type="default" r:id="rId34"/>
      <w:headerReference w:type="first" r:id="rId35"/>
      <w:footerReference w:type="first" r:id="rId36"/>
      <w:pgSz w:w="16838" w:h="11906" w:orient="landscape"/>
      <w:pgMar w:top="851" w:right="567" w:bottom="567" w:left="567" w:header="567" w:footer="56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AF987" w14:textId="77777777" w:rsidR="00F6647E" w:rsidRDefault="00F6647E" w:rsidP="00851B6A">
      <w:pPr>
        <w:spacing w:after="0" w:line="240" w:lineRule="auto"/>
      </w:pPr>
      <w:r>
        <w:separator/>
      </w:r>
    </w:p>
  </w:endnote>
  <w:endnote w:type="continuationSeparator" w:id="0">
    <w:p w14:paraId="60896C62" w14:textId="77777777" w:rsidR="00F6647E" w:rsidRDefault="00F6647E" w:rsidP="00851B6A">
      <w:pPr>
        <w:spacing w:after="0" w:line="240" w:lineRule="auto"/>
      </w:pPr>
      <w:r>
        <w:continuationSeparator/>
      </w:r>
    </w:p>
  </w:endnote>
  <w:endnote w:type="continuationNotice" w:id="1">
    <w:p w14:paraId="601EC5D3" w14:textId="77777777" w:rsidR="00F6647E" w:rsidRDefault="00F664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4A819EDB"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60442" w14:textId="77777777" w:rsidR="00F6647E" w:rsidRDefault="00F6647E" w:rsidP="00851B6A">
      <w:pPr>
        <w:spacing w:after="0" w:line="240" w:lineRule="auto"/>
      </w:pPr>
      <w:r>
        <w:separator/>
      </w:r>
    </w:p>
  </w:footnote>
  <w:footnote w:type="continuationSeparator" w:id="0">
    <w:p w14:paraId="3643B03A" w14:textId="77777777" w:rsidR="00F6647E" w:rsidRDefault="00F6647E" w:rsidP="00851B6A">
      <w:pPr>
        <w:spacing w:after="0" w:line="240" w:lineRule="auto"/>
      </w:pPr>
      <w:r>
        <w:continuationSeparator/>
      </w:r>
    </w:p>
  </w:footnote>
  <w:footnote w:type="continuationNotice" w:id="1">
    <w:p w14:paraId="07A858ED" w14:textId="77777777" w:rsidR="00F6647E" w:rsidRDefault="00F6647E">
      <w:pPr>
        <w:spacing w:after="0" w:line="240" w:lineRule="auto"/>
      </w:pPr>
    </w:p>
  </w:footnote>
  <w:footnote w:id="2">
    <w:p w14:paraId="1F3CB487" w14:textId="77777777" w:rsidR="00D20A19" w:rsidRPr="00BC4EDF" w:rsidRDefault="00D20A19" w:rsidP="00D20A19">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4A554D1D" w14:textId="77777777" w:rsidR="004E7F6B" w:rsidRPr="00464E03" w:rsidRDefault="004E7F6B" w:rsidP="004E7F6B">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7FEC87F9" w14:textId="77777777" w:rsidR="00D20A19" w:rsidRPr="00464E03" w:rsidRDefault="00D20A19" w:rsidP="00D20A19">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5">
    <w:p w14:paraId="5C9CB8E9" w14:textId="77777777" w:rsidR="00E458EF" w:rsidRPr="00FD6FC8" w:rsidRDefault="00E458EF" w:rsidP="00E458EF">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324A63"/>
    <w:multiLevelType w:val="hybridMultilevel"/>
    <w:tmpl w:val="47388930"/>
    <w:lvl w:ilvl="0" w:tplc="57BE80C6">
      <w:start w:val="1"/>
      <w:numFmt w:val="bullet"/>
      <w:lvlText w:val="-"/>
      <w:lvlJc w:val="left"/>
      <w:pPr>
        <w:ind w:left="1080" w:hanging="360"/>
      </w:pPr>
      <w:rPr>
        <w:rFonts w:ascii="Arial" w:hAnsi="Arial" w:hint="default"/>
      </w:rPr>
    </w:lvl>
    <w:lvl w:ilvl="1" w:tplc="9BE65A8A">
      <w:start w:val="1"/>
      <w:numFmt w:val="bullet"/>
      <w:lvlText w:val="o"/>
      <w:lvlJc w:val="left"/>
      <w:pPr>
        <w:ind w:left="1440" w:hanging="360"/>
      </w:pPr>
      <w:rPr>
        <w:rFonts w:ascii="Courier New" w:hAnsi="Courier New" w:hint="default"/>
      </w:rPr>
    </w:lvl>
    <w:lvl w:ilvl="2" w:tplc="DD76B248">
      <w:start w:val="1"/>
      <w:numFmt w:val="bullet"/>
      <w:lvlText w:val=""/>
      <w:lvlJc w:val="left"/>
      <w:pPr>
        <w:ind w:left="2160" w:hanging="360"/>
      </w:pPr>
      <w:rPr>
        <w:rFonts w:ascii="Wingdings" w:hAnsi="Wingdings" w:hint="default"/>
      </w:rPr>
    </w:lvl>
    <w:lvl w:ilvl="3" w:tplc="12C0B07E">
      <w:start w:val="1"/>
      <w:numFmt w:val="bullet"/>
      <w:lvlText w:val=""/>
      <w:lvlJc w:val="left"/>
      <w:pPr>
        <w:ind w:left="2880" w:hanging="360"/>
      </w:pPr>
      <w:rPr>
        <w:rFonts w:ascii="Symbol" w:hAnsi="Symbol" w:hint="default"/>
      </w:rPr>
    </w:lvl>
    <w:lvl w:ilvl="4" w:tplc="3ED26F68">
      <w:start w:val="1"/>
      <w:numFmt w:val="bullet"/>
      <w:lvlText w:val="o"/>
      <w:lvlJc w:val="left"/>
      <w:pPr>
        <w:ind w:left="3600" w:hanging="360"/>
      </w:pPr>
      <w:rPr>
        <w:rFonts w:ascii="Courier New" w:hAnsi="Courier New" w:hint="default"/>
      </w:rPr>
    </w:lvl>
    <w:lvl w:ilvl="5" w:tplc="873A298E">
      <w:start w:val="1"/>
      <w:numFmt w:val="bullet"/>
      <w:lvlText w:val=""/>
      <w:lvlJc w:val="left"/>
      <w:pPr>
        <w:ind w:left="4320" w:hanging="360"/>
      </w:pPr>
      <w:rPr>
        <w:rFonts w:ascii="Wingdings" w:hAnsi="Wingdings" w:hint="default"/>
      </w:rPr>
    </w:lvl>
    <w:lvl w:ilvl="6" w:tplc="9A30B268">
      <w:start w:val="1"/>
      <w:numFmt w:val="bullet"/>
      <w:lvlText w:val=""/>
      <w:lvlJc w:val="left"/>
      <w:pPr>
        <w:ind w:left="5040" w:hanging="360"/>
      </w:pPr>
      <w:rPr>
        <w:rFonts w:ascii="Symbol" w:hAnsi="Symbol" w:hint="default"/>
      </w:rPr>
    </w:lvl>
    <w:lvl w:ilvl="7" w:tplc="F3EA10FC">
      <w:start w:val="1"/>
      <w:numFmt w:val="bullet"/>
      <w:lvlText w:val="o"/>
      <w:lvlJc w:val="left"/>
      <w:pPr>
        <w:ind w:left="5760" w:hanging="360"/>
      </w:pPr>
      <w:rPr>
        <w:rFonts w:ascii="Courier New" w:hAnsi="Courier New" w:hint="default"/>
      </w:rPr>
    </w:lvl>
    <w:lvl w:ilvl="8" w:tplc="D618F32C">
      <w:start w:val="1"/>
      <w:numFmt w:val="bullet"/>
      <w:lvlText w:val=""/>
      <w:lvlJc w:val="left"/>
      <w:pPr>
        <w:ind w:left="6480" w:hanging="360"/>
      </w:pPr>
      <w:rPr>
        <w:rFonts w:ascii="Wingdings" w:hAnsi="Wingdings" w:hint="default"/>
      </w:r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B8ACDF"/>
    <w:multiLevelType w:val="hybridMultilevel"/>
    <w:tmpl w:val="67685DD6"/>
    <w:lvl w:ilvl="0" w:tplc="5C301526">
      <w:start w:val="1"/>
      <w:numFmt w:val="bullet"/>
      <w:lvlText w:val="-"/>
      <w:lvlJc w:val="left"/>
      <w:pPr>
        <w:ind w:left="1080" w:hanging="360"/>
      </w:pPr>
      <w:rPr>
        <w:rFonts w:ascii="Arial" w:hAnsi="Arial" w:hint="default"/>
      </w:rPr>
    </w:lvl>
    <w:lvl w:ilvl="1" w:tplc="D69E1132">
      <w:start w:val="1"/>
      <w:numFmt w:val="bullet"/>
      <w:lvlText w:val="o"/>
      <w:lvlJc w:val="left"/>
      <w:pPr>
        <w:ind w:left="1440" w:hanging="360"/>
      </w:pPr>
      <w:rPr>
        <w:rFonts w:ascii="Courier New" w:hAnsi="Courier New" w:hint="default"/>
      </w:rPr>
    </w:lvl>
    <w:lvl w:ilvl="2" w:tplc="1AC8EE8E">
      <w:start w:val="1"/>
      <w:numFmt w:val="bullet"/>
      <w:lvlText w:val=""/>
      <w:lvlJc w:val="left"/>
      <w:pPr>
        <w:ind w:left="2160" w:hanging="360"/>
      </w:pPr>
      <w:rPr>
        <w:rFonts w:ascii="Wingdings" w:hAnsi="Wingdings" w:hint="default"/>
      </w:rPr>
    </w:lvl>
    <w:lvl w:ilvl="3" w:tplc="807819FE">
      <w:start w:val="1"/>
      <w:numFmt w:val="bullet"/>
      <w:lvlText w:val=""/>
      <w:lvlJc w:val="left"/>
      <w:pPr>
        <w:ind w:left="2880" w:hanging="360"/>
      </w:pPr>
      <w:rPr>
        <w:rFonts w:ascii="Symbol" w:hAnsi="Symbol" w:hint="default"/>
      </w:rPr>
    </w:lvl>
    <w:lvl w:ilvl="4" w:tplc="74CAEC78">
      <w:start w:val="1"/>
      <w:numFmt w:val="bullet"/>
      <w:lvlText w:val="o"/>
      <w:lvlJc w:val="left"/>
      <w:pPr>
        <w:ind w:left="3600" w:hanging="360"/>
      </w:pPr>
      <w:rPr>
        <w:rFonts w:ascii="Courier New" w:hAnsi="Courier New" w:hint="default"/>
      </w:rPr>
    </w:lvl>
    <w:lvl w:ilvl="5" w:tplc="7B18DBBA">
      <w:start w:val="1"/>
      <w:numFmt w:val="bullet"/>
      <w:lvlText w:val=""/>
      <w:lvlJc w:val="left"/>
      <w:pPr>
        <w:ind w:left="4320" w:hanging="360"/>
      </w:pPr>
      <w:rPr>
        <w:rFonts w:ascii="Wingdings" w:hAnsi="Wingdings" w:hint="default"/>
      </w:rPr>
    </w:lvl>
    <w:lvl w:ilvl="6" w:tplc="F7FC3CD0">
      <w:start w:val="1"/>
      <w:numFmt w:val="bullet"/>
      <w:lvlText w:val=""/>
      <w:lvlJc w:val="left"/>
      <w:pPr>
        <w:ind w:left="5040" w:hanging="360"/>
      </w:pPr>
      <w:rPr>
        <w:rFonts w:ascii="Symbol" w:hAnsi="Symbol" w:hint="default"/>
      </w:rPr>
    </w:lvl>
    <w:lvl w:ilvl="7" w:tplc="606466C8">
      <w:start w:val="1"/>
      <w:numFmt w:val="bullet"/>
      <w:lvlText w:val="o"/>
      <w:lvlJc w:val="left"/>
      <w:pPr>
        <w:ind w:left="5760" w:hanging="360"/>
      </w:pPr>
      <w:rPr>
        <w:rFonts w:ascii="Courier New" w:hAnsi="Courier New" w:hint="default"/>
      </w:rPr>
    </w:lvl>
    <w:lvl w:ilvl="8" w:tplc="A29CB3E8">
      <w:start w:val="1"/>
      <w:numFmt w:val="bullet"/>
      <w:lvlText w:val=""/>
      <w:lvlJc w:val="left"/>
      <w:pPr>
        <w:ind w:left="6480" w:hanging="360"/>
      </w:pPr>
      <w:rPr>
        <w:rFonts w:ascii="Wingdings" w:hAnsi="Wingdings" w:hint="default"/>
      </w:rPr>
    </w:lvl>
  </w:abstractNum>
  <w:abstractNum w:abstractNumId="28"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30"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2" w15:restartNumberingAfterBreak="0">
    <w:nsid w:val="5C6E3359"/>
    <w:multiLevelType w:val="hybridMultilevel"/>
    <w:tmpl w:val="112AEB30"/>
    <w:lvl w:ilvl="0" w:tplc="167849CC">
      <w:start w:val="1"/>
      <w:numFmt w:val="bullet"/>
      <w:lvlText w:val=""/>
      <w:lvlJc w:val="left"/>
      <w:pPr>
        <w:ind w:left="1440" w:hanging="360"/>
      </w:pPr>
      <w:rPr>
        <w:rFonts w:ascii="Symbol" w:hAnsi="Symbol"/>
      </w:rPr>
    </w:lvl>
    <w:lvl w:ilvl="1" w:tplc="7C9CDC04">
      <w:start w:val="1"/>
      <w:numFmt w:val="bullet"/>
      <w:lvlText w:val=""/>
      <w:lvlJc w:val="left"/>
      <w:pPr>
        <w:ind w:left="1440" w:hanging="360"/>
      </w:pPr>
      <w:rPr>
        <w:rFonts w:ascii="Symbol" w:hAnsi="Symbol"/>
      </w:rPr>
    </w:lvl>
    <w:lvl w:ilvl="2" w:tplc="0EE85322">
      <w:start w:val="1"/>
      <w:numFmt w:val="bullet"/>
      <w:lvlText w:val=""/>
      <w:lvlJc w:val="left"/>
      <w:pPr>
        <w:ind w:left="1440" w:hanging="360"/>
      </w:pPr>
      <w:rPr>
        <w:rFonts w:ascii="Symbol" w:hAnsi="Symbol"/>
      </w:rPr>
    </w:lvl>
    <w:lvl w:ilvl="3" w:tplc="A2EEEF2C">
      <w:start w:val="1"/>
      <w:numFmt w:val="bullet"/>
      <w:lvlText w:val=""/>
      <w:lvlJc w:val="left"/>
      <w:pPr>
        <w:ind w:left="1440" w:hanging="360"/>
      </w:pPr>
      <w:rPr>
        <w:rFonts w:ascii="Symbol" w:hAnsi="Symbol"/>
      </w:rPr>
    </w:lvl>
    <w:lvl w:ilvl="4" w:tplc="F086FEFC">
      <w:start w:val="1"/>
      <w:numFmt w:val="bullet"/>
      <w:lvlText w:val=""/>
      <w:lvlJc w:val="left"/>
      <w:pPr>
        <w:ind w:left="1440" w:hanging="360"/>
      </w:pPr>
      <w:rPr>
        <w:rFonts w:ascii="Symbol" w:hAnsi="Symbol"/>
      </w:rPr>
    </w:lvl>
    <w:lvl w:ilvl="5" w:tplc="9388461C">
      <w:start w:val="1"/>
      <w:numFmt w:val="bullet"/>
      <w:lvlText w:val=""/>
      <w:lvlJc w:val="left"/>
      <w:pPr>
        <w:ind w:left="1440" w:hanging="360"/>
      </w:pPr>
      <w:rPr>
        <w:rFonts w:ascii="Symbol" w:hAnsi="Symbol"/>
      </w:rPr>
    </w:lvl>
    <w:lvl w:ilvl="6" w:tplc="22463FDC">
      <w:start w:val="1"/>
      <w:numFmt w:val="bullet"/>
      <w:lvlText w:val=""/>
      <w:lvlJc w:val="left"/>
      <w:pPr>
        <w:ind w:left="1440" w:hanging="360"/>
      </w:pPr>
      <w:rPr>
        <w:rFonts w:ascii="Symbol" w:hAnsi="Symbol"/>
      </w:rPr>
    </w:lvl>
    <w:lvl w:ilvl="7" w:tplc="67302410">
      <w:start w:val="1"/>
      <w:numFmt w:val="bullet"/>
      <w:lvlText w:val=""/>
      <w:lvlJc w:val="left"/>
      <w:pPr>
        <w:ind w:left="1440" w:hanging="360"/>
      </w:pPr>
      <w:rPr>
        <w:rFonts w:ascii="Symbol" w:hAnsi="Symbol"/>
      </w:rPr>
    </w:lvl>
    <w:lvl w:ilvl="8" w:tplc="E1E4A272">
      <w:start w:val="1"/>
      <w:numFmt w:val="bullet"/>
      <w:lvlText w:val=""/>
      <w:lvlJc w:val="left"/>
      <w:pPr>
        <w:ind w:left="1440" w:hanging="360"/>
      </w:pPr>
      <w:rPr>
        <w:rFonts w:ascii="Symbol" w:hAnsi="Symbol"/>
      </w:rPr>
    </w:lvl>
  </w:abstractNum>
  <w:abstractNum w:abstractNumId="33"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4"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9"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64592104">
    <w:abstractNumId w:val="3"/>
  </w:num>
  <w:num w:numId="2" w16cid:durableId="810749413">
    <w:abstractNumId w:val="27"/>
  </w:num>
  <w:num w:numId="3" w16cid:durableId="5637630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757275">
    <w:abstractNumId w:val="18"/>
  </w:num>
  <w:num w:numId="5" w16cid:durableId="1728339990">
    <w:abstractNumId w:val="16"/>
  </w:num>
  <w:num w:numId="6" w16cid:durableId="1889800915">
    <w:abstractNumId w:val="12"/>
  </w:num>
  <w:num w:numId="7" w16cid:durableId="1568832455">
    <w:abstractNumId w:val="9"/>
  </w:num>
  <w:num w:numId="8" w16cid:durableId="445468110">
    <w:abstractNumId w:val="19"/>
  </w:num>
  <w:num w:numId="9" w16cid:durableId="375202620">
    <w:abstractNumId w:val="29"/>
  </w:num>
  <w:num w:numId="10" w16cid:durableId="341904499">
    <w:abstractNumId w:val="28"/>
  </w:num>
  <w:num w:numId="11" w16cid:durableId="1954484024">
    <w:abstractNumId w:val="8"/>
  </w:num>
  <w:num w:numId="12" w16cid:durableId="2052336043">
    <w:abstractNumId w:val="30"/>
  </w:num>
  <w:num w:numId="13" w16cid:durableId="1872259684">
    <w:abstractNumId w:val="35"/>
  </w:num>
  <w:num w:numId="14" w16cid:durableId="940190159">
    <w:abstractNumId w:val="13"/>
  </w:num>
  <w:num w:numId="15" w16cid:durableId="1288968695">
    <w:abstractNumId w:val="4"/>
  </w:num>
  <w:num w:numId="16" w16cid:durableId="1239023983">
    <w:abstractNumId w:val="37"/>
  </w:num>
  <w:num w:numId="17" w16cid:durableId="1437674996">
    <w:abstractNumId w:val="14"/>
  </w:num>
  <w:num w:numId="18" w16cid:durableId="1742484561">
    <w:abstractNumId w:val="21"/>
  </w:num>
  <w:num w:numId="19" w16cid:durableId="276108582">
    <w:abstractNumId w:val="23"/>
  </w:num>
  <w:num w:numId="20" w16cid:durableId="1629781845">
    <w:abstractNumId w:val="43"/>
  </w:num>
  <w:num w:numId="21" w16cid:durableId="1500775505">
    <w:abstractNumId w:val="7"/>
  </w:num>
  <w:num w:numId="22" w16cid:durableId="2142456463">
    <w:abstractNumId w:val="42"/>
  </w:num>
  <w:num w:numId="23" w16cid:durableId="657420323">
    <w:abstractNumId w:val="6"/>
  </w:num>
  <w:num w:numId="24" w16cid:durableId="1485898908">
    <w:abstractNumId w:val="0"/>
  </w:num>
  <w:num w:numId="25" w16cid:durableId="1175879148">
    <w:abstractNumId w:val="1"/>
  </w:num>
  <w:num w:numId="26" w16cid:durableId="707416898">
    <w:abstractNumId w:val="22"/>
  </w:num>
  <w:num w:numId="27" w16cid:durableId="167718301">
    <w:abstractNumId w:val="41"/>
  </w:num>
  <w:num w:numId="28" w16cid:durableId="1503861611">
    <w:abstractNumId w:val="17"/>
  </w:num>
  <w:num w:numId="29" w16cid:durableId="1083649068">
    <w:abstractNumId w:val="15"/>
  </w:num>
  <w:num w:numId="30" w16cid:durableId="214780596">
    <w:abstractNumId w:val="33"/>
  </w:num>
  <w:num w:numId="31" w16cid:durableId="1923029135">
    <w:abstractNumId w:val="5"/>
  </w:num>
  <w:num w:numId="32" w16cid:durableId="1689796475">
    <w:abstractNumId w:val="24"/>
  </w:num>
  <w:num w:numId="33" w16cid:durableId="360009284">
    <w:abstractNumId w:val="38"/>
  </w:num>
  <w:num w:numId="34" w16cid:durableId="219899240">
    <w:abstractNumId w:val="2"/>
  </w:num>
  <w:num w:numId="35" w16cid:durableId="837964125">
    <w:abstractNumId w:val="11"/>
  </w:num>
  <w:num w:numId="36" w16cid:durableId="1858423117">
    <w:abstractNumId w:val="26"/>
  </w:num>
  <w:num w:numId="37" w16cid:durableId="452477246">
    <w:abstractNumId w:val="10"/>
  </w:num>
  <w:num w:numId="38" w16cid:durableId="266356568">
    <w:abstractNumId w:val="20"/>
  </w:num>
  <w:num w:numId="39" w16cid:durableId="1862935082">
    <w:abstractNumId w:val="34"/>
  </w:num>
  <w:num w:numId="40" w16cid:durableId="1825047330">
    <w:abstractNumId w:val="36"/>
  </w:num>
  <w:num w:numId="41" w16cid:durableId="229192886">
    <w:abstractNumId w:val="40"/>
  </w:num>
  <w:num w:numId="42" w16cid:durableId="1241870181">
    <w:abstractNumId w:val="25"/>
  </w:num>
  <w:num w:numId="43" w16cid:durableId="1405450716">
    <w:abstractNumId w:val="31"/>
  </w:num>
  <w:num w:numId="44" w16cid:durableId="99989232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3802"/>
    <w:rsid w:val="00004507"/>
    <w:rsid w:val="0000525E"/>
    <w:rsid w:val="00006350"/>
    <w:rsid w:val="000065CB"/>
    <w:rsid w:val="000100E4"/>
    <w:rsid w:val="00012FB7"/>
    <w:rsid w:val="00013373"/>
    <w:rsid w:val="00013AAC"/>
    <w:rsid w:val="000147FE"/>
    <w:rsid w:val="00014877"/>
    <w:rsid w:val="00017CD0"/>
    <w:rsid w:val="00022DB1"/>
    <w:rsid w:val="00025527"/>
    <w:rsid w:val="0002694D"/>
    <w:rsid w:val="00027478"/>
    <w:rsid w:val="00030173"/>
    <w:rsid w:val="00030F00"/>
    <w:rsid w:val="00031367"/>
    <w:rsid w:val="000316B3"/>
    <w:rsid w:val="00035631"/>
    <w:rsid w:val="000360F6"/>
    <w:rsid w:val="00037EFE"/>
    <w:rsid w:val="0004676F"/>
    <w:rsid w:val="00053137"/>
    <w:rsid w:val="00060F5B"/>
    <w:rsid w:val="00062536"/>
    <w:rsid w:val="00063227"/>
    <w:rsid w:val="000662DE"/>
    <w:rsid w:val="00066D55"/>
    <w:rsid w:val="00073159"/>
    <w:rsid w:val="000807AB"/>
    <w:rsid w:val="000814CF"/>
    <w:rsid w:val="000849DA"/>
    <w:rsid w:val="00085210"/>
    <w:rsid w:val="00095375"/>
    <w:rsid w:val="00095A2A"/>
    <w:rsid w:val="0009627F"/>
    <w:rsid w:val="00096986"/>
    <w:rsid w:val="000A0941"/>
    <w:rsid w:val="000A3E9B"/>
    <w:rsid w:val="000B1A76"/>
    <w:rsid w:val="000B319F"/>
    <w:rsid w:val="000B3DD3"/>
    <w:rsid w:val="000B5DF6"/>
    <w:rsid w:val="000C53F2"/>
    <w:rsid w:val="000C6960"/>
    <w:rsid w:val="000D089F"/>
    <w:rsid w:val="000D2F85"/>
    <w:rsid w:val="000D33B9"/>
    <w:rsid w:val="000D5083"/>
    <w:rsid w:val="000D5A70"/>
    <w:rsid w:val="000D637C"/>
    <w:rsid w:val="000D6532"/>
    <w:rsid w:val="000D6626"/>
    <w:rsid w:val="000D7D5D"/>
    <w:rsid w:val="000E023F"/>
    <w:rsid w:val="000E16AA"/>
    <w:rsid w:val="000E389C"/>
    <w:rsid w:val="000E3D53"/>
    <w:rsid w:val="000E5BC2"/>
    <w:rsid w:val="000E6BD3"/>
    <w:rsid w:val="000E7BDF"/>
    <w:rsid w:val="000F23F0"/>
    <w:rsid w:val="000F40C3"/>
    <w:rsid w:val="000F4B7D"/>
    <w:rsid w:val="000F5E31"/>
    <w:rsid w:val="000F5F1A"/>
    <w:rsid w:val="000F7029"/>
    <w:rsid w:val="000F7426"/>
    <w:rsid w:val="00100992"/>
    <w:rsid w:val="00102492"/>
    <w:rsid w:val="00102A44"/>
    <w:rsid w:val="0010469A"/>
    <w:rsid w:val="0010582B"/>
    <w:rsid w:val="00110163"/>
    <w:rsid w:val="00111D51"/>
    <w:rsid w:val="001132F0"/>
    <w:rsid w:val="001136FE"/>
    <w:rsid w:val="00113D10"/>
    <w:rsid w:val="00114561"/>
    <w:rsid w:val="00116DBA"/>
    <w:rsid w:val="00117CE6"/>
    <w:rsid w:val="00120966"/>
    <w:rsid w:val="00124DE6"/>
    <w:rsid w:val="001304FD"/>
    <w:rsid w:val="00131C39"/>
    <w:rsid w:val="001330F5"/>
    <w:rsid w:val="0013650F"/>
    <w:rsid w:val="00136AB2"/>
    <w:rsid w:val="00140E16"/>
    <w:rsid w:val="00141940"/>
    <w:rsid w:val="00142E86"/>
    <w:rsid w:val="001454F0"/>
    <w:rsid w:val="00150B72"/>
    <w:rsid w:val="001517FB"/>
    <w:rsid w:val="00152667"/>
    <w:rsid w:val="00152A05"/>
    <w:rsid w:val="00154825"/>
    <w:rsid w:val="00157CE6"/>
    <w:rsid w:val="001622BA"/>
    <w:rsid w:val="00163D60"/>
    <w:rsid w:val="00165796"/>
    <w:rsid w:val="00165F26"/>
    <w:rsid w:val="0016733A"/>
    <w:rsid w:val="00172EF9"/>
    <w:rsid w:val="001810C9"/>
    <w:rsid w:val="0018258C"/>
    <w:rsid w:val="0018353F"/>
    <w:rsid w:val="001853B9"/>
    <w:rsid w:val="001872B0"/>
    <w:rsid w:val="001936DA"/>
    <w:rsid w:val="001948A4"/>
    <w:rsid w:val="00194A60"/>
    <w:rsid w:val="00195158"/>
    <w:rsid w:val="001A1D11"/>
    <w:rsid w:val="001A2F80"/>
    <w:rsid w:val="001A5C83"/>
    <w:rsid w:val="001B2C08"/>
    <w:rsid w:val="001B5BE8"/>
    <w:rsid w:val="001C45F5"/>
    <w:rsid w:val="001C5D9D"/>
    <w:rsid w:val="001D0F07"/>
    <w:rsid w:val="001D2C59"/>
    <w:rsid w:val="001D3326"/>
    <w:rsid w:val="001D6B23"/>
    <w:rsid w:val="001E0A9F"/>
    <w:rsid w:val="001E16E6"/>
    <w:rsid w:val="001E3DFF"/>
    <w:rsid w:val="001E5481"/>
    <w:rsid w:val="001E58B5"/>
    <w:rsid w:val="001F4CE1"/>
    <w:rsid w:val="001F57C7"/>
    <w:rsid w:val="001F57F1"/>
    <w:rsid w:val="001F6DCB"/>
    <w:rsid w:val="001F7988"/>
    <w:rsid w:val="00200CA7"/>
    <w:rsid w:val="00203AC6"/>
    <w:rsid w:val="00204C00"/>
    <w:rsid w:val="00206FB8"/>
    <w:rsid w:val="00214110"/>
    <w:rsid w:val="00214EFF"/>
    <w:rsid w:val="00216482"/>
    <w:rsid w:val="0022049A"/>
    <w:rsid w:val="0022082D"/>
    <w:rsid w:val="00221850"/>
    <w:rsid w:val="00222790"/>
    <w:rsid w:val="0023447C"/>
    <w:rsid w:val="00237801"/>
    <w:rsid w:val="00237BF7"/>
    <w:rsid w:val="002419DB"/>
    <w:rsid w:val="00241A9B"/>
    <w:rsid w:val="00241CA8"/>
    <w:rsid w:val="00242248"/>
    <w:rsid w:val="0024499A"/>
    <w:rsid w:val="00245C4F"/>
    <w:rsid w:val="00246AC7"/>
    <w:rsid w:val="0024732B"/>
    <w:rsid w:val="0025053F"/>
    <w:rsid w:val="002522B1"/>
    <w:rsid w:val="002528AA"/>
    <w:rsid w:val="002539F6"/>
    <w:rsid w:val="00257194"/>
    <w:rsid w:val="00263638"/>
    <w:rsid w:val="002650C8"/>
    <w:rsid w:val="002676A6"/>
    <w:rsid w:val="002710B0"/>
    <w:rsid w:val="00271F0D"/>
    <w:rsid w:val="002736A9"/>
    <w:rsid w:val="002745ED"/>
    <w:rsid w:val="00275DBB"/>
    <w:rsid w:val="002770BD"/>
    <w:rsid w:val="00282F83"/>
    <w:rsid w:val="00282FBE"/>
    <w:rsid w:val="0028505E"/>
    <w:rsid w:val="0029056D"/>
    <w:rsid w:val="00290FAC"/>
    <w:rsid w:val="00292AD1"/>
    <w:rsid w:val="002939A8"/>
    <w:rsid w:val="002A4703"/>
    <w:rsid w:val="002A4B4A"/>
    <w:rsid w:val="002A64A0"/>
    <w:rsid w:val="002A77D1"/>
    <w:rsid w:val="002B58CD"/>
    <w:rsid w:val="002B5D26"/>
    <w:rsid w:val="002C121B"/>
    <w:rsid w:val="002C5494"/>
    <w:rsid w:val="002C5F57"/>
    <w:rsid w:val="002C6C38"/>
    <w:rsid w:val="002D15D2"/>
    <w:rsid w:val="002D2B11"/>
    <w:rsid w:val="002D3C70"/>
    <w:rsid w:val="002D4812"/>
    <w:rsid w:val="002E10E0"/>
    <w:rsid w:val="002E22AA"/>
    <w:rsid w:val="002E6883"/>
    <w:rsid w:val="002E79CD"/>
    <w:rsid w:val="002F078A"/>
    <w:rsid w:val="002F13F4"/>
    <w:rsid w:val="00301DCE"/>
    <w:rsid w:val="00305321"/>
    <w:rsid w:val="00305F9B"/>
    <w:rsid w:val="00306CFF"/>
    <w:rsid w:val="00310BEB"/>
    <w:rsid w:val="0031541C"/>
    <w:rsid w:val="00317AA0"/>
    <w:rsid w:val="0032004C"/>
    <w:rsid w:val="003211DE"/>
    <w:rsid w:val="00327FC9"/>
    <w:rsid w:val="00330CB1"/>
    <w:rsid w:val="00333E7E"/>
    <w:rsid w:val="00334B3B"/>
    <w:rsid w:val="00336A5C"/>
    <w:rsid w:val="0033759F"/>
    <w:rsid w:val="0034081B"/>
    <w:rsid w:val="00342341"/>
    <w:rsid w:val="0034276E"/>
    <w:rsid w:val="003453FC"/>
    <w:rsid w:val="00345A54"/>
    <w:rsid w:val="00346CC4"/>
    <w:rsid w:val="00346FC3"/>
    <w:rsid w:val="003473BB"/>
    <w:rsid w:val="003612E4"/>
    <w:rsid w:val="00363FB5"/>
    <w:rsid w:val="00367CF2"/>
    <w:rsid w:val="0037190F"/>
    <w:rsid w:val="00371C1F"/>
    <w:rsid w:val="003724BD"/>
    <w:rsid w:val="003734CF"/>
    <w:rsid w:val="00377FBE"/>
    <w:rsid w:val="00383DBE"/>
    <w:rsid w:val="003856D3"/>
    <w:rsid w:val="0038642A"/>
    <w:rsid w:val="00393B49"/>
    <w:rsid w:val="00395A22"/>
    <w:rsid w:val="00397986"/>
    <w:rsid w:val="00397CC4"/>
    <w:rsid w:val="003A11F6"/>
    <w:rsid w:val="003A617A"/>
    <w:rsid w:val="003A6B2B"/>
    <w:rsid w:val="003B0AA3"/>
    <w:rsid w:val="003B17E2"/>
    <w:rsid w:val="003B23CA"/>
    <w:rsid w:val="003B52BF"/>
    <w:rsid w:val="003B7659"/>
    <w:rsid w:val="003C249D"/>
    <w:rsid w:val="003C2EC6"/>
    <w:rsid w:val="003C5646"/>
    <w:rsid w:val="003C6088"/>
    <w:rsid w:val="003C6EE3"/>
    <w:rsid w:val="003D2295"/>
    <w:rsid w:val="003D3661"/>
    <w:rsid w:val="003D3740"/>
    <w:rsid w:val="003D636A"/>
    <w:rsid w:val="003E29E0"/>
    <w:rsid w:val="003E4289"/>
    <w:rsid w:val="003E4829"/>
    <w:rsid w:val="003E6893"/>
    <w:rsid w:val="003F01B5"/>
    <w:rsid w:val="003F548C"/>
    <w:rsid w:val="003F5A74"/>
    <w:rsid w:val="003F5ED1"/>
    <w:rsid w:val="003F63C1"/>
    <w:rsid w:val="003F7847"/>
    <w:rsid w:val="00400063"/>
    <w:rsid w:val="00400BD8"/>
    <w:rsid w:val="0040280F"/>
    <w:rsid w:val="00402DC6"/>
    <w:rsid w:val="00402DCB"/>
    <w:rsid w:val="00403013"/>
    <w:rsid w:val="00404C40"/>
    <w:rsid w:val="00416611"/>
    <w:rsid w:val="00416B43"/>
    <w:rsid w:val="004172BC"/>
    <w:rsid w:val="00417A65"/>
    <w:rsid w:val="00420887"/>
    <w:rsid w:val="00420DBA"/>
    <w:rsid w:val="004216CC"/>
    <w:rsid w:val="00421FDC"/>
    <w:rsid w:val="0042522E"/>
    <w:rsid w:val="00426BB8"/>
    <w:rsid w:val="00426C3A"/>
    <w:rsid w:val="0043616D"/>
    <w:rsid w:val="0043693F"/>
    <w:rsid w:val="00437D73"/>
    <w:rsid w:val="004450B5"/>
    <w:rsid w:val="004466A0"/>
    <w:rsid w:val="00447363"/>
    <w:rsid w:val="00451614"/>
    <w:rsid w:val="00454FC1"/>
    <w:rsid w:val="00455905"/>
    <w:rsid w:val="00455B6E"/>
    <w:rsid w:val="00455FD1"/>
    <w:rsid w:val="00456A85"/>
    <w:rsid w:val="00457A8F"/>
    <w:rsid w:val="00460786"/>
    <w:rsid w:val="004626EB"/>
    <w:rsid w:val="00462BD4"/>
    <w:rsid w:val="00464E03"/>
    <w:rsid w:val="00471EB9"/>
    <w:rsid w:val="00472C8B"/>
    <w:rsid w:val="004745A1"/>
    <w:rsid w:val="004750FE"/>
    <w:rsid w:val="004826DE"/>
    <w:rsid w:val="00482F87"/>
    <w:rsid w:val="00484354"/>
    <w:rsid w:val="00485262"/>
    <w:rsid w:val="004875EA"/>
    <w:rsid w:val="0048768D"/>
    <w:rsid w:val="0049601E"/>
    <w:rsid w:val="00497397"/>
    <w:rsid w:val="00497D89"/>
    <w:rsid w:val="004A0086"/>
    <w:rsid w:val="004A4538"/>
    <w:rsid w:val="004B05E7"/>
    <w:rsid w:val="004B2862"/>
    <w:rsid w:val="004B3156"/>
    <w:rsid w:val="004B39B5"/>
    <w:rsid w:val="004C04C4"/>
    <w:rsid w:val="004C46AE"/>
    <w:rsid w:val="004D0CA5"/>
    <w:rsid w:val="004D0E37"/>
    <w:rsid w:val="004D16C2"/>
    <w:rsid w:val="004D5C28"/>
    <w:rsid w:val="004D6A84"/>
    <w:rsid w:val="004D761E"/>
    <w:rsid w:val="004E1B13"/>
    <w:rsid w:val="004E3FF8"/>
    <w:rsid w:val="004E4EFF"/>
    <w:rsid w:val="004E7F6B"/>
    <w:rsid w:val="00502CB5"/>
    <w:rsid w:val="0050390B"/>
    <w:rsid w:val="0050504A"/>
    <w:rsid w:val="00510E16"/>
    <w:rsid w:val="00510EDA"/>
    <w:rsid w:val="00512390"/>
    <w:rsid w:val="005138D0"/>
    <w:rsid w:val="0052089F"/>
    <w:rsid w:val="00521974"/>
    <w:rsid w:val="00521CD7"/>
    <w:rsid w:val="00521D69"/>
    <w:rsid w:val="00522793"/>
    <w:rsid w:val="0052288D"/>
    <w:rsid w:val="0052309C"/>
    <w:rsid w:val="00523C82"/>
    <w:rsid w:val="00523CEC"/>
    <w:rsid w:val="00526431"/>
    <w:rsid w:val="00526BFB"/>
    <w:rsid w:val="005273E4"/>
    <w:rsid w:val="00531B10"/>
    <w:rsid w:val="00542200"/>
    <w:rsid w:val="00552AEF"/>
    <w:rsid w:val="00554BD8"/>
    <w:rsid w:val="00561D5B"/>
    <w:rsid w:val="00562972"/>
    <w:rsid w:val="0057007C"/>
    <w:rsid w:val="005700FB"/>
    <w:rsid w:val="00570F24"/>
    <w:rsid w:val="00583C21"/>
    <w:rsid w:val="005869D1"/>
    <w:rsid w:val="0059057E"/>
    <w:rsid w:val="00590C0A"/>
    <w:rsid w:val="00594724"/>
    <w:rsid w:val="00594ED5"/>
    <w:rsid w:val="00595252"/>
    <w:rsid w:val="005A1EE3"/>
    <w:rsid w:val="005A5104"/>
    <w:rsid w:val="005A6E84"/>
    <w:rsid w:val="005A7325"/>
    <w:rsid w:val="005B43B7"/>
    <w:rsid w:val="005B5C61"/>
    <w:rsid w:val="005C02F0"/>
    <w:rsid w:val="005C2DE6"/>
    <w:rsid w:val="005C3DF8"/>
    <w:rsid w:val="005D14FB"/>
    <w:rsid w:val="005D153D"/>
    <w:rsid w:val="005D1E68"/>
    <w:rsid w:val="005D2DE1"/>
    <w:rsid w:val="005D3E6C"/>
    <w:rsid w:val="005D5EE6"/>
    <w:rsid w:val="005E3F0D"/>
    <w:rsid w:val="005E4107"/>
    <w:rsid w:val="005E491C"/>
    <w:rsid w:val="005E4A48"/>
    <w:rsid w:val="005F01CB"/>
    <w:rsid w:val="005F0838"/>
    <w:rsid w:val="005F15A2"/>
    <w:rsid w:val="005F315C"/>
    <w:rsid w:val="005F4C42"/>
    <w:rsid w:val="005F5713"/>
    <w:rsid w:val="005F6AB0"/>
    <w:rsid w:val="006036CC"/>
    <w:rsid w:val="00603F78"/>
    <w:rsid w:val="00604DB6"/>
    <w:rsid w:val="006050C7"/>
    <w:rsid w:val="00611E0E"/>
    <w:rsid w:val="00612BA1"/>
    <w:rsid w:val="00615C40"/>
    <w:rsid w:val="00616655"/>
    <w:rsid w:val="0061747A"/>
    <w:rsid w:val="00623B87"/>
    <w:rsid w:val="006267DC"/>
    <w:rsid w:val="00626D6D"/>
    <w:rsid w:val="0063084E"/>
    <w:rsid w:val="006348DC"/>
    <w:rsid w:val="006349DB"/>
    <w:rsid w:val="00634F93"/>
    <w:rsid w:val="00636094"/>
    <w:rsid w:val="0063668A"/>
    <w:rsid w:val="0063697C"/>
    <w:rsid w:val="00640E1F"/>
    <w:rsid w:val="00641D81"/>
    <w:rsid w:val="00642A41"/>
    <w:rsid w:val="006452BB"/>
    <w:rsid w:val="006458F8"/>
    <w:rsid w:val="00650353"/>
    <w:rsid w:val="0065285D"/>
    <w:rsid w:val="00654AF5"/>
    <w:rsid w:val="00656824"/>
    <w:rsid w:val="006573CB"/>
    <w:rsid w:val="00664551"/>
    <w:rsid w:val="00664C9D"/>
    <w:rsid w:val="006675B7"/>
    <w:rsid w:val="00672697"/>
    <w:rsid w:val="00677280"/>
    <w:rsid w:val="0068442E"/>
    <w:rsid w:val="006863BB"/>
    <w:rsid w:val="00686934"/>
    <w:rsid w:val="00686B3B"/>
    <w:rsid w:val="00695E85"/>
    <w:rsid w:val="00696F1D"/>
    <w:rsid w:val="006A106F"/>
    <w:rsid w:val="006A5CA9"/>
    <w:rsid w:val="006B1090"/>
    <w:rsid w:val="006B17A4"/>
    <w:rsid w:val="006B2D59"/>
    <w:rsid w:val="006C19B5"/>
    <w:rsid w:val="006C2EB3"/>
    <w:rsid w:val="006C3BF1"/>
    <w:rsid w:val="006C7484"/>
    <w:rsid w:val="006D0348"/>
    <w:rsid w:val="006D365E"/>
    <w:rsid w:val="006D46FA"/>
    <w:rsid w:val="006D4B15"/>
    <w:rsid w:val="006D5268"/>
    <w:rsid w:val="006D566B"/>
    <w:rsid w:val="006D7139"/>
    <w:rsid w:val="006E0A2E"/>
    <w:rsid w:val="006E2008"/>
    <w:rsid w:val="006E25D7"/>
    <w:rsid w:val="006E561F"/>
    <w:rsid w:val="006F5F96"/>
    <w:rsid w:val="0070486D"/>
    <w:rsid w:val="00705BE4"/>
    <w:rsid w:val="00706A05"/>
    <w:rsid w:val="00706A73"/>
    <w:rsid w:val="0070700B"/>
    <w:rsid w:val="00713E17"/>
    <w:rsid w:val="00713EF0"/>
    <w:rsid w:val="00721104"/>
    <w:rsid w:val="007216B7"/>
    <w:rsid w:val="007223B9"/>
    <w:rsid w:val="00726155"/>
    <w:rsid w:val="0072708F"/>
    <w:rsid w:val="0072740A"/>
    <w:rsid w:val="00727B74"/>
    <w:rsid w:val="0073255D"/>
    <w:rsid w:val="00733431"/>
    <w:rsid w:val="0073767C"/>
    <w:rsid w:val="007410A1"/>
    <w:rsid w:val="00743B59"/>
    <w:rsid w:val="007460DF"/>
    <w:rsid w:val="00747EDA"/>
    <w:rsid w:val="007537B0"/>
    <w:rsid w:val="00754C37"/>
    <w:rsid w:val="00762315"/>
    <w:rsid w:val="00765181"/>
    <w:rsid w:val="00765692"/>
    <w:rsid w:val="00766EC9"/>
    <w:rsid w:val="00767172"/>
    <w:rsid w:val="00772D17"/>
    <w:rsid w:val="00773905"/>
    <w:rsid w:val="00773E17"/>
    <w:rsid w:val="007756E8"/>
    <w:rsid w:val="00777290"/>
    <w:rsid w:val="00782098"/>
    <w:rsid w:val="0078249C"/>
    <w:rsid w:val="0079688F"/>
    <w:rsid w:val="007A030B"/>
    <w:rsid w:val="007A100D"/>
    <w:rsid w:val="007A16A2"/>
    <w:rsid w:val="007A1C1F"/>
    <w:rsid w:val="007A1E80"/>
    <w:rsid w:val="007A3A64"/>
    <w:rsid w:val="007A5183"/>
    <w:rsid w:val="007A7E97"/>
    <w:rsid w:val="007B018D"/>
    <w:rsid w:val="007B040F"/>
    <w:rsid w:val="007B09F4"/>
    <w:rsid w:val="007B3C90"/>
    <w:rsid w:val="007B3FD5"/>
    <w:rsid w:val="007B5774"/>
    <w:rsid w:val="007B683D"/>
    <w:rsid w:val="007C22D0"/>
    <w:rsid w:val="007C6130"/>
    <w:rsid w:val="007C7524"/>
    <w:rsid w:val="007C7ABD"/>
    <w:rsid w:val="007D0D03"/>
    <w:rsid w:val="007D5C5C"/>
    <w:rsid w:val="007E420D"/>
    <w:rsid w:val="007E6B82"/>
    <w:rsid w:val="007F3FA9"/>
    <w:rsid w:val="007F5E32"/>
    <w:rsid w:val="007F5E83"/>
    <w:rsid w:val="00804454"/>
    <w:rsid w:val="0080555E"/>
    <w:rsid w:val="00806842"/>
    <w:rsid w:val="00811B30"/>
    <w:rsid w:val="00811DE0"/>
    <w:rsid w:val="008167A4"/>
    <w:rsid w:val="00822647"/>
    <w:rsid w:val="00824D73"/>
    <w:rsid w:val="00825539"/>
    <w:rsid w:val="008261E9"/>
    <w:rsid w:val="00832A73"/>
    <w:rsid w:val="0083382E"/>
    <w:rsid w:val="00834574"/>
    <w:rsid w:val="00835462"/>
    <w:rsid w:val="00835607"/>
    <w:rsid w:val="00840B18"/>
    <w:rsid w:val="00851B6A"/>
    <w:rsid w:val="00852B74"/>
    <w:rsid w:val="00857CC6"/>
    <w:rsid w:val="0086073F"/>
    <w:rsid w:val="00865C6C"/>
    <w:rsid w:val="008671B6"/>
    <w:rsid w:val="00867C23"/>
    <w:rsid w:val="00871FA4"/>
    <w:rsid w:val="00872BB1"/>
    <w:rsid w:val="00873369"/>
    <w:rsid w:val="00882A68"/>
    <w:rsid w:val="008855FD"/>
    <w:rsid w:val="00896923"/>
    <w:rsid w:val="008A1178"/>
    <w:rsid w:val="008A1E81"/>
    <w:rsid w:val="008A3617"/>
    <w:rsid w:val="008A480C"/>
    <w:rsid w:val="008A488D"/>
    <w:rsid w:val="008A6000"/>
    <w:rsid w:val="008A6CC3"/>
    <w:rsid w:val="008B19FA"/>
    <w:rsid w:val="008B22F8"/>
    <w:rsid w:val="008B2EAA"/>
    <w:rsid w:val="008B358A"/>
    <w:rsid w:val="008B6C2B"/>
    <w:rsid w:val="008B7992"/>
    <w:rsid w:val="008C2E9A"/>
    <w:rsid w:val="008D008F"/>
    <w:rsid w:val="008D1236"/>
    <w:rsid w:val="008D74E6"/>
    <w:rsid w:val="008E235F"/>
    <w:rsid w:val="008E4F71"/>
    <w:rsid w:val="008E68DC"/>
    <w:rsid w:val="008E74F9"/>
    <w:rsid w:val="008F040F"/>
    <w:rsid w:val="008F1956"/>
    <w:rsid w:val="008F6C44"/>
    <w:rsid w:val="008F7177"/>
    <w:rsid w:val="009043C3"/>
    <w:rsid w:val="00905D06"/>
    <w:rsid w:val="009077A6"/>
    <w:rsid w:val="0090780A"/>
    <w:rsid w:val="00910785"/>
    <w:rsid w:val="00911048"/>
    <w:rsid w:val="00914303"/>
    <w:rsid w:val="009206C9"/>
    <w:rsid w:val="00922186"/>
    <w:rsid w:val="00923D3F"/>
    <w:rsid w:val="00925861"/>
    <w:rsid w:val="00926BF2"/>
    <w:rsid w:val="00926E92"/>
    <w:rsid w:val="009271FF"/>
    <w:rsid w:val="009272CD"/>
    <w:rsid w:val="00927310"/>
    <w:rsid w:val="00930C3F"/>
    <w:rsid w:val="0093189F"/>
    <w:rsid w:val="00933417"/>
    <w:rsid w:val="00933F7F"/>
    <w:rsid w:val="00934545"/>
    <w:rsid w:val="009376B6"/>
    <w:rsid w:val="00940628"/>
    <w:rsid w:val="009415F0"/>
    <w:rsid w:val="009433D1"/>
    <w:rsid w:val="00946C63"/>
    <w:rsid w:val="0095152C"/>
    <w:rsid w:val="00952827"/>
    <w:rsid w:val="009536CB"/>
    <w:rsid w:val="0095571A"/>
    <w:rsid w:val="00956B51"/>
    <w:rsid w:val="009635C0"/>
    <w:rsid w:val="00967B43"/>
    <w:rsid w:val="00971879"/>
    <w:rsid w:val="00972444"/>
    <w:rsid w:val="0097508C"/>
    <w:rsid w:val="00975217"/>
    <w:rsid w:val="00975246"/>
    <w:rsid w:val="00975404"/>
    <w:rsid w:val="0098140E"/>
    <w:rsid w:val="009826D1"/>
    <w:rsid w:val="009860FA"/>
    <w:rsid w:val="00987FED"/>
    <w:rsid w:val="009903FC"/>
    <w:rsid w:val="00992E56"/>
    <w:rsid w:val="0099610A"/>
    <w:rsid w:val="009A0760"/>
    <w:rsid w:val="009A3596"/>
    <w:rsid w:val="009A4480"/>
    <w:rsid w:val="009A6880"/>
    <w:rsid w:val="009B33F7"/>
    <w:rsid w:val="009B5219"/>
    <w:rsid w:val="009C216A"/>
    <w:rsid w:val="009C2B86"/>
    <w:rsid w:val="009C4D7E"/>
    <w:rsid w:val="009C5EF5"/>
    <w:rsid w:val="009C66BD"/>
    <w:rsid w:val="009D61DE"/>
    <w:rsid w:val="009D6DE7"/>
    <w:rsid w:val="009E00C7"/>
    <w:rsid w:val="009E4E6B"/>
    <w:rsid w:val="009E6FC1"/>
    <w:rsid w:val="009E711A"/>
    <w:rsid w:val="009E7590"/>
    <w:rsid w:val="009E78EE"/>
    <w:rsid w:val="009F097A"/>
    <w:rsid w:val="009F1D92"/>
    <w:rsid w:val="009F2874"/>
    <w:rsid w:val="009F29CC"/>
    <w:rsid w:val="00A005ED"/>
    <w:rsid w:val="00A0319B"/>
    <w:rsid w:val="00A04A40"/>
    <w:rsid w:val="00A05645"/>
    <w:rsid w:val="00A064F8"/>
    <w:rsid w:val="00A13919"/>
    <w:rsid w:val="00A17780"/>
    <w:rsid w:val="00A20A25"/>
    <w:rsid w:val="00A2538A"/>
    <w:rsid w:val="00A27393"/>
    <w:rsid w:val="00A342A0"/>
    <w:rsid w:val="00A34F44"/>
    <w:rsid w:val="00A37659"/>
    <w:rsid w:val="00A37A6B"/>
    <w:rsid w:val="00A40450"/>
    <w:rsid w:val="00A4270C"/>
    <w:rsid w:val="00A4313A"/>
    <w:rsid w:val="00A44B46"/>
    <w:rsid w:val="00A45A9C"/>
    <w:rsid w:val="00A616EF"/>
    <w:rsid w:val="00A63DC9"/>
    <w:rsid w:val="00A65CE3"/>
    <w:rsid w:val="00A7189F"/>
    <w:rsid w:val="00A72322"/>
    <w:rsid w:val="00A7376E"/>
    <w:rsid w:val="00A740C5"/>
    <w:rsid w:val="00A74B35"/>
    <w:rsid w:val="00A75D73"/>
    <w:rsid w:val="00A8149A"/>
    <w:rsid w:val="00A84AE6"/>
    <w:rsid w:val="00A84E04"/>
    <w:rsid w:val="00A857CC"/>
    <w:rsid w:val="00A87312"/>
    <w:rsid w:val="00A916C3"/>
    <w:rsid w:val="00A91961"/>
    <w:rsid w:val="00A923FF"/>
    <w:rsid w:val="00A94A69"/>
    <w:rsid w:val="00A9512A"/>
    <w:rsid w:val="00A963B2"/>
    <w:rsid w:val="00AA2931"/>
    <w:rsid w:val="00AA5738"/>
    <w:rsid w:val="00AA7130"/>
    <w:rsid w:val="00AB1D6A"/>
    <w:rsid w:val="00AB3412"/>
    <w:rsid w:val="00AB789F"/>
    <w:rsid w:val="00AC4172"/>
    <w:rsid w:val="00AC5F77"/>
    <w:rsid w:val="00AC664D"/>
    <w:rsid w:val="00AC6CDE"/>
    <w:rsid w:val="00AC7527"/>
    <w:rsid w:val="00AD6E23"/>
    <w:rsid w:val="00AD7780"/>
    <w:rsid w:val="00AE1C91"/>
    <w:rsid w:val="00AE539D"/>
    <w:rsid w:val="00AE7475"/>
    <w:rsid w:val="00AF47AD"/>
    <w:rsid w:val="00AF54DE"/>
    <w:rsid w:val="00AF63A2"/>
    <w:rsid w:val="00B013A8"/>
    <w:rsid w:val="00B01846"/>
    <w:rsid w:val="00B040A7"/>
    <w:rsid w:val="00B0422A"/>
    <w:rsid w:val="00B07D1B"/>
    <w:rsid w:val="00B11391"/>
    <w:rsid w:val="00B11895"/>
    <w:rsid w:val="00B126A3"/>
    <w:rsid w:val="00B13A95"/>
    <w:rsid w:val="00B211CA"/>
    <w:rsid w:val="00B215FE"/>
    <w:rsid w:val="00B23B41"/>
    <w:rsid w:val="00B24CF6"/>
    <w:rsid w:val="00B3474E"/>
    <w:rsid w:val="00B3745F"/>
    <w:rsid w:val="00B41323"/>
    <w:rsid w:val="00B4142A"/>
    <w:rsid w:val="00B41A76"/>
    <w:rsid w:val="00B42783"/>
    <w:rsid w:val="00B44ABC"/>
    <w:rsid w:val="00B46415"/>
    <w:rsid w:val="00B47487"/>
    <w:rsid w:val="00B50552"/>
    <w:rsid w:val="00B5437A"/>
    <w:rsid w:val="00B554B2"/>
    <w:rsid w:val="00B55E7A"/>
    <w:rsid w:val="00B562C9"/>
    <w:rsid w:val="00B6043E"/>
    <w:rsid w:val="00B61780"/>
    <w:rsid w:val="00B61D5D"/>
    <w:rsid w:val="00B62913"/>
    <w:rsid w:val="00B6509A"/>
    <w:rsid w:val="00B6530A"/>
    <w:rsid w:val="00B665AB"/>
    <w:rsid w:val="00B66C10"/>
    <w:rsid w:val="00B6776B"/>
    <w:rsid w:val="00B67AD2"/>
    <w:rsid w:val="00B67D4E"/>
    <w:rsid w:val="00B67D68"/>
    <w:rsid w:val="00B70471"/>
    <w:rsid w:val="00B735C7"/>
    <w:rsid w:val="00B75517"/>
    <w:rsid w:val="00B755C4"/>
    <w:rsid w:val="00B80A4B"/>
    <w:rsid w:val="00B823F8"/>
    <w:rsid w:val="00B84DA4"/>
    <w:rsid w:val="00B90089"/>
    <w:rsid w:val="00B90BD0"/>
    <w:rsid w:val="00B930F4"/>
    <w:rsid w:val="00B97788"/>
    <w:rsid w:val="00BA26A6"/>
    <w:rsid w:val="00BA5DEB"/>
    <w:rsid w:val="00BA62A4"/>
    <w:rsid w:val="00BA6FFF"/>
    <w:rsid w:val="00BB0AC0"/>
    <w:rsid w:val="00BB1697"/>
    <w:rsid w:val="00BB359D"/>
    <w:rsid w:val="00BB6199"/>
    <w:rsid w:val="00BB71C9"/>
    <w:rsid w:val="00BB74F9"/>
    <w:rsid w:val="00BC2889"/>
    <w:rsid w:val="00BC2E7D"/>
    <w:rsid w:val="00BD0B60"/>
    <w:rsid w:val="00BD36A0"/>
    <w:rsid w:val="00BD75B9"/>
    <w:rsid w:val="00BE0E82"/>
    <w:rsid w:val="00BE2B10"/>
    <w:rsid w:val="00BE30B7"/>
    <w:rsid w:val="00BE6377"/>
    <w:rsid w:val="00BF1334"/>
    <w:rsid w:val="00BF23A5"/>
    <w:rsid w:val="00BF23B7"/>
    <w:rsid w:val="00BF28F2"/>
    <w:rsid w:val="00BF2E84"/>
    <w:rsid w:val="00BF6635"/>
    <w:rsid w:val="00C042C7"/>
    <w:rsid w:val="00C0467D"/>
    <w:rsid w:val="00C05C34"/>
    <w:rsid w:val="00C05D80"/>
    <w:rsid w:val="00C13D6F"/>
    <w:rsid w:val="00C171CD"/>
    <w:rsid w:val="00C2149A"/>
    <w:rsid w:val="00C230A2"/>
    <w:rsid w:val="00C26FC4"/>
    <w:rsid w:val="00C32002"/>
    <w:rsid w:val="00C33A19"/>
    <w:rsid w:val="00C33A4E"/>
    <w:rsid w:val="00C34BC4"/>
    <w:rsid w:val="00C34DC4"/>
    <w:rsid w:val="00C34FEE"/>
    <w:rsid w:val="00C365EC"/>
    <w:rsid w:val="00C379A4"/>
    <w:rsid w:val="00C416FE"/>
    <w:rsid w:val="00C41F4F"/>
    <w:rsid w:val="00C42448"/>
    <w:rsid w:val="00C42FA4"/>
    <w:rsid w:val="00C468F2"/>
    <w:rsid w:val="00C47FB1"/>
    <w:rsid w:val="00C53661"/>
    <w:rsid w:val="00C53D64"/>
    <w:rsid w:val="00C57C7B"/>
    <w:rsid w:val="00C57FD7"/>
    <w:rsid w:val="00C61377"/>
    <w:rsid w:val="00C62444"/>
    <w:rsid w:val="00C66FD7"/>
    <w:rsid w:val="00C674AB"/>
    <w:rsid w:val="00C70B3D"/>
    <w:rsid w:val="00C72A6D"/>
    <w:rsid w:val="00C734DA"/>
    <w:rsid w:val="00C7466C"/>
    <w:rsid w:val="00C75367"/>
    <w:rsid w:val="00C7546C"/>
    <w:rsid w:val="00C75A4C"/>
    <w:rsid w:val="00C8264C"/>
    <w:rsid w:val="00C83EB1"/>
    <w:rsid w:val="00C90094"/>
    <w:rsid w:val="00C90407"/>
    <w:rsid w:val="00C90F16"/>
    <w:rsid w:val="00C92EA4"/>
    <w:rsid w:val="00C93C68"/>
    <w:rsid w:val="00C93E84"/>
    <w:rsid w:val="00C95893"/>
    <w:rsid w:val="00C962F5"/>
    <w:rsid w:val="00C96331"/>
    <w:rsid w:val="00C97ACE"/>
    <w:rsid w:val="00CA0671"/>
    <w:rsid w:val="00CA1D9E"/>
    <w:rsid w:val="00CA2C38"/>
    <w:rsid w:val="00CA3FFA"/>
    <w:rsid w:val="00CA5AF1"/>
    <w:rsid w:val="00CA608C"/>
    <w:rsid w:val="00CA778D"/>
    <w:rsid w:val="00CB23C2"/>
    <w:rsid w:val="00CB240D"/>
    <w:rsid w:val="00CB24DE"/>
    <w:rsid w:val="00CB7623"/>
    <w:rsid w:val="00CC63F3"/>
    <w:rsid w:val="00CD0BEA"/>
    <w:rsid w:val="00CD15D5"/>
    <w:rsid w:val="00CD3B80"/>
    <w:rsid w:val="00CD583B"/>
    <w:rsid w:val="00CE08A5"/>
    <w:rsid w:val="00CE2BA5"/>
    <w:rsid w:val="00CE4BC3"/>
    <w:rsid w:val="00CE5591"/>
    <w:rsid w:val="00CE6A88"/>
    <w:rsid w:val="00CF0E3C"/>
    <w:rsid w:val="00CF4457"/>
    <w:rsid w:val="00D06900"/>
    <w:rsid w:val="00D07847"/>
    <w:rsid w:val="00D121FD"/>
    <w:rsid w:val="00D177F8"/>
    <w:rsid w:val="00D20A19"/>
    <w:rsid w:val="00D21034"/>
    <w:rsid w:val="00D278AE"/>
    <w:rsid w:val="00D30BCA"/>
    <w:rsid w:val="00D33F08"/>
    <w:rsid w:val="00D3654B"/>
    <w:rsid w:val="00D36930"/>
    <w:rsid w:val="00D40979"/>
    <w:rsid w:val="00D421C0"/>
    <w:rsid w:val="00D4337F"/>
    <w:rsid w:val="00D4738B"/>
    <w:rsid w:val="00D5388C"/>
    <w:rsid w:val="00D53934"/>
    <w:rsid w:val="00D569F7"/>
    <w:rsid w:val="00D57E48"/>
    <w:rsid w:val="00D61594"/>
    <w:rsid w:val="00D648E0"/>
    <w:rsid w:val="00D74915"/>
    <w:rsid w:val="00D76689"/>
    <w:rsid w:val="00D83907"/>
    <w:rsid w:val="00D83F96"/>
    <w:rsid w:val="00D855F6"/>
    <w:rsid w:val="00D85F4E"/>
    <w:rsid w:val="00D87279"/>
    <w:rsid w:val="00D87555"/>
    <w:rsid w:val="00D91E1A"/>
    <w:rsid w:val="00D91F21"/>
    <w:rsid w:val="00D940C0"/>
    <w:rsid w:val="00D975A7"/>
    <w:rsid w:val="00DA14A9"/>
    <w:rsid w:val="00DA2E95"/>
    <w:rsid w:val="00DA4CFC"/>
    <w:rsid w:val="00DA678B"/>
    <w:rsid w:val="00DA6E2F"/>
    <w:rsid w:val="00DA73A1"/>
    <w:rsid w:val="00DB0170"/>
    <w:rsid w:val="00DB25FA"/>
    <w:rsid w:val="00DC0975"/>
    <w:rsid w:val="00DC4E5C"/>
    <w:rsid w:val="00DC5936"/>
    <w:rsid w:val="00DC70AE"/>
    <w:rsid w:val="00DD5203"/>
    <w:rsid w:val="00DD6745"/>
    <w:rsid w:val="00DD68EE"/>
    <w:rsid w:val="00DE3833"/>
    <w:rsid w:val="00DE3C9B"/>
    <w:rsid w:val="00DE3E0F"/>
    <w:rsid w:val="00DF02C9"/>
    <w:rsid w:val="00DF6EF7"/>
    <w:rsid w:val="00DF706A"/>
    <w:rsid w:val="00E05128"/>
    <w:rsid w:val="00E1022F"/>
    <w:rsid w:val="00E143AD"/>
    <w:rsid w:val="00E14405"/>
    <w:rsid w:val="00E14E16"/>
    <w:rsid w:val="00E15895"/>
    <w:rsid w:val="00E15B49"/>
    <w:rsid w:val="00E17A83"/>
    <w:rsid w:val="00E2496E"/>
    <w:rsid w:val="00E24E65"/>
    <w:rsid w:val="00E25463"/>
    <w:rsid w:val="00E25CD3"/>
    <w:rsid w:val="00E30589"/>
    <w:rsid w:val="00E30C88"/>
    <w:rsid w:val="00E314DC"/>
    <w:rsid w:val="00E322B2"/>
    <w:rsid w:val="00E33B62"/>
    <w:rsid w:val="00E36E2D"/>
    <w:rsid w:val="00E3761E"/>
    <w:rsid w:val="00E3799A"/>
    <w:rsid w:val="00E413D1"/>
    <w:rsid w:val="00E4168B"/>
    <w:rsid w:val="00E4293C"/>
    <w:rsid w:val="00E458EF"/>
    <w:rsid w:val="00E45C86"/>
    <w:rsid w:val="00E47C24"/>
    <w:rsid w:val="00E52CFC"/>
    <w:rsid w:val="00E52F77"/>
    <w:rsid w:val="00E53072"/>
    <w:rsid w:val="00E60B07"/>
    <w:rsid w:val="00E63CF6"/>
    <w:rsid w:val="00E65999"/>
    <w:rsid w:val="00E673E4"/>
    <w:rsid w:val="00E70AA1"/>
    <w:rsid w:val="00E710FA"/>
    <w:rsid w:val="00E73CA2"/>
    <w:rsid w:val="00E75118"/>
    <w:rsid w:val="00E75AA8"/>
    <w:rsid w:val="00E7761C"/>
    <w:rsid w:val="00E7787F"/>
    <w:rsid w:val="00E8601B"/>
    <w:rsid w:val="00E86720"/>
    <w:rsid w:val="00E8BEAF"/>
    <w:rsid w:val="00E916A7"/>
    <w:rsid w:val="00E922DB"/>
    <w:rsid w:val="00E93D53"/>
    <w:rsid w:val="00E943F8"/>
    <w:rsid w:val="00E9562D"/>
    <w:rsid w:val="00E96BC9"/>
    <w:rsid w:val="00EA0541"/>
    <w:rsid w:val="00EA4062"/>
    <w:rsid w:val="00EA5167"/>
    <w:rsid w:val="00EA51C0"/>
    <w:rsid w:val="00EA5A36"/>
    <w:rsid w:val="00EB189C"/>
    <w:rsid w:val="00EB67A5"/>
    <w:rsid w:val="00EB6C21"/>
    <w:rsid w:val="00EB7F19"/>
    <w:rsid w:val="00EB7F7C"/>
    <w:rsid w:val="00EC06F0"/>
    <w:rsid w:val="00EC1562"/>
    <w:rsid w:val="00EC2950"/>
    <w:rsid w:val="00EC366A"/>
    <w:rsid w:val="00EC451D"/>
    <w:rsid w:val="00EC6663"/>
    <w:rsid w:val="00EC6F94"/>
    <w:rsid w:val="00ED204C"/>
    <w:rsid w:val="00ED5428"/>
    <w:rsid w:val="00EE0E46"/>
    <w:rsid w:val="00EE2858"/>
    <w:rsid w:val="00EF26E6"/>
    <w:rsid w:val="00EF40E6"/>
    <w:rsid w:val="00EF649E"/>
    <w:rsid w:val="00F00B7F"/>
    <w:rsid w:val="00F00CAB"/>
    <w:rsid w:val="00F01A7E"/>
    <w:rsid w:val="00F11516"/>
    <w:rsid w:val="00F218DA"/>
    <w:rsid w:val="00F22068"/>
    <w:rsid w:val="00F23A46"/>
    <w:rsid w:val="00F24F4F"/>
    <w:rsid w:val="00F267AC"/>
    <w:rsid w:val="00F31687"/>
    <w:rsid w:val="00F31F53"/>
    <w:rsid w:val="00F363F8"/>
    <w:rsid w:val="00F379B5"/>
    <w:rsid w:val="00F403F5"/>
    <w:rsid w:val="00F46D8A"/>
    <w:rsid w:val="00F506CE"/>
    <w:rsid w:val="00F53826"/>
    <w:rsid w:val="00F571EF"/>
    <w:rsid w:val="00F57861"/>
    <w:rsid w:val="00F601CA"/>
    <w:rsid w:val="00F6316A"/>
    <w:rsid w:val="00F64278"/>
    <w:rsid w:val="00F64480"/>
    <w:rsid w:val="00F65109"/>
    <w:rsid w:val="00F6647E"/>
    <w:rsid w:val="00F724B4"/>
    <w:rsid w:val="00F73AEC"/>
    <w:rsid w:val="00F80C87"/>
    <w:rsid w:val="00F829B4"/>
    <w:rsid w:val="00F86900"/>
    <w:rsid w:val="00F8730C"/>
    <w:rsid w:val="00F91202"/>
    <w:rsid w:val="00F93148"/>
    <w:rsid w:val="00F93687"/>
    <w:rsid w:val="00FA3966"/>
    <w:rsid w:val="00FB2695"/>
    <w:rsid w:val="00FB4CF0"/>
    <w:rsid w:val="00FB4EF7"/>
    <w:rsid w:val="00FB583B"/>
    <w:rsid w:val="00FB588D"/>
    <w:rsid w:val="00FB59FE"/>
    <w:rsid w:val="00FB5D00"/>
    <w:rsid w:val="00FB759E"/>
    <w:rsid w:val="00FC5282"/>
    <w:rsid w:val="00FC5A88"/>
    <w:rsid w:val="00FD02BF"/>
    <w:rsid w:val="00FD16EF"/>
    <w:rsid w:val="00FD28C7"/>
    <w:rsid w:val="00FD3950"/>
    <w:rsid w:val="00FD43D8"/>
    <w:rsid w:val="00FD4D2B"/>
    <w:rsid w:val="00FD4F79"/>
    <w:rsid w:val="00FD7EF1"/>
    <w:rsid w:val="00FE42B0"/>
    <w:rsid w:val="00FE648F"/>
    <w:rsid w:val="00FE6691"/>
    <w:rsid w:val="00FF1A62"/>
    <w:rsid w:val="00FF64AF"/>
    <w:rsid w:val="019569BD"/>
    <w:rsid w:val="01A1106D"/>
    <w:rsid w:val="02BD45F6"/>
    <w:rsid w:val="02ECCB93"/>
    <w:rsid w:val="035C3508"/>
    <w:rsid w:val="03A22613"/>
    <w:rsid w:val="040F2880"/>
    <w:rsid w:val="04227A40"/>
    <w:rsid w:val="04B485B1"/>
    <w:rsid w:val="04C6C72D"/>
    <w:rsid w:val="053E87E7"/>
    <w:rsid w:val="0572319E"/>
    <w:rsid w:val="059D6636"/>
    <w:rsid w:val="05B60072"/>
    <w:rsid w:val="05CF8BE0"/>
    <w:rsid w:val="06B96E4C"/>
    <w:rsid w:val="06C94AF6"/>
    <w:rsid w:val="079A7835"/>
    <w:rsid w:val="09347CDC"/>
    <w:rsid w:val="099A64C1"/>
    <w:rsid w:val="0AA7A15B"/>
    <w:rsid w:val="0AB7CF40"/>
    <w:rsid w:val="0ADBAA05"/>
    <w:rsid w:val="0AF11589"/>
    <w:rsid w:val="0B377FC0"/>
    <w:rsid w:val="0B7E05C0"/>
    <w:rsid w:val="0BA2C1CA"/>
    <w:rsid w:val="0BE00C5E"/>
    <w:rsid w:val="0C6905D2"/>
    <w:rsid w:val="0D2D1628"/>
    <w:rsid w:val="0D80BCBA"/>
    <w:rsid w:val="0DC05D14"/>
    <w:rsid w:val="0E583B39"/>
    <w:rsid w:val="0EC5929D"/>
    <w:rsid w:val="0ED01D9F"/>
    <w:rsid w:val="0F422143"/>
    <w:rsid w:val="0FF260EC"/>
    <w:rsid w:val="1011F22F"/>
    <w:rsid w:val="1040D21D"/>
    <w:rsid w:val="10B1525A"/>
    <w:rsid w:val="1138CBC5"/>
    <w:rsid w:val="11513EEE"/>
    <w:rsid w:val="11679D09"/>
    <w:rsid w:val="11D51413"/>
    <w:rsid w:val="122D1789"/>
    <w:rsid w:val="125D96F4"/>
    <w:rsid w:val="1296AAF5"/>
    <w:rsid w:val="1368D8BB"/>
    <w:rsid w:val="137514A0"/>
    <w:rsid w:val="1425243F"/>
    <w:rsid w:val="14EBB5DA"/>
    <w:rsid w:val="1532DB50"/>
    <w:rsid w:val="15570FCF"/>
    <w:rsid w:val="159F0E94"/>
    <w:rsid w:val="15DA1E86"/>
    <w:rsid w:val="15DA2996"/>
    <w:rsid w:val="160301A7"/>
    <w:rsid w:val="1623910E"/>
    <w:rsid w:val="16B71E34"/>
    <w:rsid w:val="16B9546E"/>
    <w:rsid w:val="17588580"/>
    <w:rsid w:val="175AA985"/>
    <w:rsid w:val="17FB2B5B"/>
    <w:rsid w:val="18E53605"/>
    <w:rsid w:val="19275673"/>
    <w:rsid w:val="195DB110"/>
    <w:rsid w:val="19615A4B"/>
    <w:rsid w:val="19BC6908"/>
    <w:rsid w:val="19C2A82A"/>
    <w:rsid w:val="19DEEE47"/>
    <w:rsid w:val="1A3F9C6D"/>
    <w:rsid w:val="1AA33760"/>
    <w:rsid w:val="1AF975E8"/>
    <w:rsid w:val="1B50CF66"/>
    <w:rsid w:val="1B5A7199"/>
    <w:rsid w:val="1BDAE73F"/>
    <w:rsid w:val="1BE14B3A"/>
    <w:rsid w:val="1C587811"/>
    <w:rsid w:val="1C8BCFD3"/>
    <w:rsid w:val="1D3C1F8B"/>
    <w:rsid w:val="1D8B2B92"/>
    <w:rsid w:val="1E234398"/>
    <w:rsid w:val="1F206165"/>
    <w:rsid w:val="203F8B85"/>
    <w:rsid w:val="2042B641"/>
    <w:rsid w:val="20A95F6B"/>
    <w:rsid w:val="211BB573"/>
    <w:rsid w:val="21CAFF31"/>
    <w:rsid w:val="21E4487D"/>
    <w:rsid w:val="21E97BFC"/>
    <w:rsid w:val="224F9981"/>
    <w:rsid w:val="22576350"/>
    <w:rsid w:val="228DD9FD"/>
    <w:rsid w:val="2293839B"/>
    <w:rsid w:val="229C97BB"/>
    <w:rsid w:val="22A1925B"/>
    <w:rsid w:val="231C439F"/>
    <w:rsid w:val="238EE83E"/>
    <w:rsid w:val="239B86C2"/>
    <w:rsid w:val="23D713F2"/>
    <w:rsid w:val="23FCA4BC"/>
    <w:rsid w:val="240BA20C"/>
    <w:rsid w:val="2491EADF"/>
    <w:rsid w:val="24E667F7"/>
    <w:rsid w:val="25ABCAD6"/>
    <w:rsid w:val="262E3A2D"/>
    <w:rsid w:val="2706F7B4"/>
    <w:rsid w:val="2753C36E"/>
    <w:rsid w:val="27AAA263"/>
    <w:rsid w:val="28BCF5B4"/>
    <w:rsid w:val="28EF5143"/>
    <w:rsid w:val="292EEB6B"/>
    <w:rsid w:val="2941259E"/>
    <w:rsid w:val="294F60EB"/>
    <w:rsid w:val="2952C724"/>
    <w:rsid w:val="29F63BA3"/>
    <w:rsid w:val="2A01DD5B"/>
    <w:rsid w:val="2A3860A4"/>
    <w:rsid w:val="2ABD7117"/>
    <w:rsid w:val="2BBF6D90"/>
    <w:rsid w:val="2BC42E4F"/>
    <w:rsid w:val="2BC5A572"/>
    <w:rsid w:val="2BD34B6C"/>
    <w:rsid w:val="2C8648ED"/>
    <w:rsid w:val="2CD5C728"/>
    <w:rsid w:val="2D4E9361"/>
    <w:rsid w:val="2D547874"/>
    <w:rsid w:val="2DBF6580"/>
    <w:rsid w:val="2E6B6569"/>
    <w:rsid w:val="2F15CA8F"/>
    <w:rsid w:val="2F2CE976"/>
    <w:rsid w:val="2FCE1F94"/>
    <w:rsid w:val="2FE806B3"/>
    <w:rsid w:val="303A6171"/>
    <w:rsid w:val="3055EC63"/>
    <w:rsid w:val="30B8090C"/>
    <w:rsid w:val="30CAE94C"/>
    <w:rsid w:val="30FF971A"/>
    <w:rsid w:val="32339B38"/>
    <w:rsid w:val="32586812"/>
    <w:rsid w:val="335D573A"/>
    <w:rsid w:val="336FF580"/>
    <w:rsid w:val="33A50776"/>
    <w:rsid w:val="33CCAD3F"/>
    <w:rsid w:val="33E1AE2C"/>
    <w:rsid w:val="345E9509"/>
    <w:rsid w:val="34C5EAA6"/>
    <w:rsid w:val="34E15FC3"/>
    <w:rsid w:val="355913E6"/>
    <w:rsid w:val="360BDD8D"/>
    <w:rsid w:val="368A801B"/>
    <w:rsid w:val="371DD67F"/>
    <w:rsid w:val="372331E3"/>
    <w:rsid w:val="373F57D6"/>
    <w:rsid w:val="3753F424"/>
    <w:rsid w:val="37CFBD7A"/>
    <w:rsid w:val="38484067"/>
    <w:rsid w:val="38878341"/>
    <w:rsid w:val="38A98C3F"/>
    <w:rsid w:val="38C28FA6"/>
    <w:rsid w:val="3956F7FC"/>
    <w:rsid w:val="3A24EA37"/>
    <w:rsid w:val="3A6E88DC"/>
    <w:rsid w:val="3A835BF7"/>
    <w:rsid w:val="3A94FDE0"/>
    <w:rsid w:val="3AD51D77"/>
    <w:rsid w:val="3AE85DED"/>
    <w:rsid w:val="3C30B243"/>
    <w:rsid w:val="3C472C31"/>
    <w:rsid w:val="3C9CF7B5"/>
    <w:rsid w:val="3CBCDAC7"/>
    <w:rsid w:val="3CDC705B"/>
    <w:rsid w:val="3D811057"/>
    <w:rsid w:val="3E67BCE5"/>
    <w:rsid w:val="3E823919"/>
    <w:rsid w:val="3EA2187E"/>
    <w:rsid w:val="40773099"/>
    <w:rsid w:val="41042A22"/>
    <w:rsid w:val="413908BA"/>
    <w:rsid w:val="4140ED8A"/>
    <w:rsid w:val="41E7426D"/>
    <w:rsid w:val="42893EF7"/>
    <w:rsid w:val="42F0336D"/>
    <w:rsid w:val="4320CC76"/>
    <w:rsid w:val="4337BDB0"/>
    <w:rsid w:val="433C9E77"/>
    <w:rsid w:val="433D1703"/>
    <w:rsid w:val="4362C28C"/>
    <w:rsid w:val="43A60913"/>
    <w:rsid w:val="43B92914"/>
    <w:rsid w:val="43C1B6C8"/>
    <w:rsid w:val="43F0C2FC"/>
    <w:rsid w:val="44C0526A"/>
    <w:rsid w:val="44C3BBEE"/>
    <w:rsid w:val="454B7981"/>
    <w:rsid w:val="45576FE1"/>
    <w:rsid w:val="46050BC1"/>
    <w:rsid w:val="4624C1BE"/>
    <w:rsid w:val="4687F958"/>
    <w:rsid w:val="4695E69B"/>
    <w:rsid w:val="475F285F"/>
    <w:rsid w:val="481D9ECB"/>
    <w:rsid w:val="48649FDE"/>
    <w:rsid w:val="486D1C64"/>
    <w:rsid w:val="49075D8C"/>
    <w:rsid w:val="49FF181E"/>
    <w:rsid w:val="4A0655BA"/>
    <w:rsid w:val="4A913082"/>
    <w:rsid w:val="4AD4ACD6"/>
    <w:rsid w:val="4ADDB69C"/>
    <w:rsid w:val="4B5425BF"/>
    <w:rsid w:val="4C056A3D"/>
    <w:rsid w:val="4C375AF2"/>
    <w:rsid w:val="4CB35829"/>
    <w:rsid w:val="4CF9C8DA"/>
    <w:rsid w:val="4D76DE9D"/>
    <w:rsid w:val="4DC7F41E"/>
    <w:rsid w:val="4F39FCCD"/>
    <w:rsid w:val="4F7F831C"/>
    <w:rsid w:val="4FB35C2B"/>
    <w:rsid w:val="4FD3D362"/>
    <w:rsid w:val="4FED704C"/>
    <w:rsid w:val="50DC55F4"/>
    <w:rsid w:val="50FB6339"/>
    <w:rsid w:val="514F86C4"/>
    <w:rsid w:val="529D72B9"/>
    <w:rsid w:val="52AC6552"/>
    <w:rsid w:val="535DC83B"/>
    <w:rsid w:val="5367A0F6"/>
    <w:rsid w:val="53B554C8"/>
    <w:rsid w:val="547CE3B1"/>
    <w:rsid w:val="54CA3014"/>
    <w:rsid w:val="551BE0D1"/>
    <w:rsid w:val="553CFCD8"/>
    <w:rsid w:val="55CFB2F3"/>
    <w:rsid w:val="565342C2"/>
    <w:rsid w:val="56E9A36D"/>
    <w:rsid w:val="5700B670"/>
    <w:rsid w:val="578C5AEF"/>
    <w:rsid w:val="57D17DAD"/>
    <w:rsid w:val="587B52CC"/>
    <w:rsid w:val="5881D57E"/>
    <w:rsid w:val="58A0875A"/>
    <w:rsid w:val="58B1BB3A"/>
    <w:rsid w:val="58D9FBF6"/>
    <w:rsid w:val="58DC090B"/>
    <w:rsid w:val="59A37782"/>
    <w:rsid w:val="5A4241DF"/>
    <w:rsid w:val="5B3AC37D"/>
    <w:rsid w:val="5C4DD0D3"/>
    <w:rsid w:val="5D0678F3"/>
    <w:rsid w:val="5D087683"/>
    <w:rsid w:val="5D937975"/>
    <w:rsid w:val="5DED6A8F"/>
    <w:rsid w:val="5E00762A"/>
    <w:rsid w:val="5E770952"/>
    <w:rsid w:val="5EAC3CCC"/>
    <w:rsid w:val="5EBF358D"/>
    <w:rsid w:val="5EDA78F9"/>
    <w:rsid w:val="5EE6EC93"/>
    <w:rsid w:val="5EF8054A"/>
    <w:rsid w:val="6030D39F"/>
    <w:rsid w:val="6093D0DC"/>
    <w:rsid w:val="60F6476B"/>
    <w:rsid w:val="61538F35"/>
    <w:rsid w:val="619CB64E"/>
    <w:rsid w:val="61C2B0B1"/>
    <w:rsid w:val="61FA95CF"/>
    <w:rsid w:val="62ACCE6B"/>
    <w:rsid w:val="62DD38EC"/>
    <w:rsid w:val="6358AD05"/>
    <w:rsid w:val="6381CA48"/>
    <w:rsid w:val="63AE2E6B"/>
    <w:rsid w:val="644CB827"/>
    <w:rsid w:val="65973CE3"/>
    <w:rsid w:val="660A7BF4"/>
    <w:rsid w:val="660F8772"/>
    <w:rsid w:val="66625349"/>
    <w:rsid w:val="66675FA9"/>
    <w:rsid w:val="666E850E"/>
    <w:rsid w:val="67374615"/>
    <w:rsid w:val="679FDC52"/>
    <w:rsid w:val="68147F95"/>
    <w:rsid w:val="68CEB13E"/>
    <w:rsid w:val="68F7A5CB"/>
    <w:rsid w:val="6902BDCF"/>
    <w:rsid w:val="691452AF"/>
    <w:rsid w:val="69146A06"/>
    <w:rsid w:val="692A6762"/>
    <w:rsid w:val="69415E13"/>
    <w:rsid w:val="69792B9A"/>
    <w:rsid w:val="69B181E3"/>
    <w:rsid w:val="6A1979EA"/>
    <w:rsid w:val="6A957189"/>
    <w:rsid w:val="6B35A574"/>
    <w:rsid w:val="6B4C9598"/>
    <w:rsid w:val="6B73BA46"/>
    <w:rsid w:val="6BFCD6D8"/>
    <w:rsid w:val="6C1FCF3D"/>
    <w:rsid w:val="6C301728"/>
    <w:rsid w:val="6C553CC8"/>
    <w:rsid w:val="6C7C9FCA"/>
    <w:rsid w:val="6CA500AA"/>
    <w:rsid w:val="6CD3F5F1"/>
    <w:rsid w:val="6D2C3D70"/>
    <w:rsid w:val="6DFE033D"/>
    <w:rsid w:val="6DFF2F83"/>
    <w:rsid w:val="6E3702EB"/>
    <w:rsid w:val="6F382E9A"/>
    <w:rsid w:val="6F59D5F3"/>
    <w:rsid w:val="70672CC2"/>
    <w:rsid w:val="708F7258"/>
    <w:rsid w:val="70A27D67"/>
    <w:rsid w:val="70D4B8FD"/>
    <w:rsid w:val="71808CED"/>
    <w:rsid w:val="71877592"/>
    <w:rsid w:val="71A3DD8B"/>
    <w:rsid w:val="72C3B407"/>
    <w:rsid w:val="73244F24"/>
    <w:rsid w:val="73249EEF"/>
    <w:rsid w:val="73E762EA"/>
    <w:rsid w:val="7440A323"/>
    <w:rsid w:val="74966B1C"/>
    <w:rsid w:val="7499545B"/>
    <w:rsid w:val="749A1EDC"/>
    <w:rsid w:val="753A21B0"/>
    <w:rsid w:val="7649AB32"/>
    <w:rsid w:val="7666580B"/>
    <w:rsid w:val="766E312A"/>
    <w:rsid w:val="76853B5C"/>
    <w:rsid w:val="76F6DC5B"/>
    <w:rsid w:val="773F8F6A"/>
    <w:rsid w:val="77B76FB5"/>
    <w:rsid w:val="77E20186"/>
    <w:rsid w:val="781D6AE9"/>
    <w:rsid w:val="7890B386"/>
    <w:rsid w:val="78E5F9E2"/>
    <w:rsid w:val="793D7443"/>
    <w:rsid w:val="79544266"/>
    <w:rsid w:val="799D1D12"/>
    <w:rsid w:val="79A56816"/>
    <w:rsid w:val="7A1D3927"/>
    <w:rsid w:val="7AF44DED"/>
    <w:rsid w:val="7B3A50C4"/>
    <w:rsid w:val="7BC11AE6"/>
    <w:rsid w:val="7BD05031"/>
    <w:rsid w:val="7C8F32AF"/>
    <w:rsid w:val="7D268886"/>
    <w:rsid w:val="7D2C293A"/>
    <w:rsid w:val="7D63D847"/>
    <w:rsid w:val="7D93E95C"/>
    <w:rsid w:val="7E0001A0"/>
    <w:rsid w:val="7E0F7A8F"/>
    <w:rsid w:val="7F887215"/>
    <w:rsid w:val="7FC41E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CA9D2"/>
  <w15:chartTrackingRefBased/>
  <w15:docId w15:val="{9671713F-FB65-4F8A-90BA-C33EF88EE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806842"/>
    <w:rPr>
      <w:b/>
      <w:bCs/>
    </w:rPr>
  </w:style>
  <w:style w:type="character" w:customStyle="1" w:styleId="CommentSubjectChar">
    <w:name w:val="Comment Subject Char"/>
    <w:basedOn w:val="CommentTextChar"/>
    <w:link w:val="CommentSubject"/>
    <w:uiPriority w:val="99"/>
    <w:semiHidden/>
    <w:rsid w:val="008068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https://e-seimas.lrs.lt/portal/legalAct/lt/TAD/TAIS.224463/asr" TargetMode="External"/><Relationship Id="rId39" Type="http://schemas.openxmlformats.org/officeDocument/2006/relationships/theme" Target="theme/theme1.xml"/><Relationship Id="rId21" Type="http://schemas.openxmlformats.org/officeDocument/2006/relationships/hyperlink" Target="https://ltg.lt/wp-content/uploads/2023/10/Atmintine-KLIENTAMS-RANGOVAMS-2023_10.pdf"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 TargetMode="External"/><Relationship Id="rId17" Type="http://schemas.openxmlformats.org/officeDocument/2006/relationships/hyperlink" Target="https://view.officeapps.live.com/op/view.aspx?src=https%3A%2F%2Fdoc.ltg.lt%2Fen%2FProcurement%2FEN_Code%2520of%2520Business%2520Conduct%2520for%2520Suppliers%2520of%2520AB%2520Lietuvos%2520Gele%25C5%25BEinkeliai%2520Group.docx%3F_gl%3D1*175oee6*_ga*NTI2MTQyNjI1LjE3NTYzNzYxMjc.*_ga_94QCJKTK8Y*czE3ODA5ODU4OTUkbzI4JGcxJHQxNzgwOTkxODk3JGo1MyRsMCRoMA..&amp;wdOrigin=BROWSELINK"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hyperlink" Target="mailto:sauga@ltg.lt"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https://e-seimas.lrs.lt/portal/legalAct/lt/TAD/46c841f290cf11e98a8298567570d639/asr" TargetMode="External"/><Relationship Id="rId28" Type="http://schemas.openxmlformats.org/officeDocument/2006/relationships/hyperlink" Target="mailto:sauga@ltg.lt"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https://e-seimas.lrs.lt/portal/legalAct/lt/TAD/TAIS.224463/asr"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https://view.officeapps.live.com/op/view.aspx?src=https%3A%2F%2Fdoc.ltg.lt%2Flt%2Fpirkimai%2FLTG_tiekejo_elgesio_kodeksas.docx%3F_gl%3D1*1thrg9m*_ga*NTI2MTQyNjI1LjE3NTYzNzYxMjc.*_ga_94QCJKTK8Y*czE3ODA5ODU4OTUkbzI4JGcxJHQxNzgwOTkxNDUzJGo1NyRsMCRo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en%2FProcurement%2FEN_Code%2520of%2520Business%2520Conduct%2520for%2520Suppliers%2520of%2520AB%2520Lietuvos%2520Gele%25C5%25BEinkeliai%2520Group.docx%3F_gl%3D1*175oee6*_ga*NTI2MTQyNjI1LjE3NTYzNzYxMjc.*_ga_94QCJKTK8Y*czE3ODA5ODU4OTUkbzI4JGcxJHQxNzgwOTkxODk3JGo1MyRsMCRo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6660335434A12AD8298DB44DC768B"/>
        <w:category>
          <w:name w:val="General"/>
          <w:gallery w:val="placeholder"/>
        </w:category>
        <w:types>
          <w:type w:val="bbPlcHdr"/>
        </w:types>
        <w:behaviors>
          <w:behavior w:val="content"/>
        </w:behaviors>
        <w:guid w:val="{95A14F46-E438-4972-AB8F-13B1CA149726}"/>
      </w:docPartPr>
      <w:docPartBody>
        <w:p w:rsidR="00400C8D" w:rsidRDefault="00EE0E46" w:rsidP="00EE0E46">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w:rsidR="00400C8D" w:rsidRDefault="00EE0E46" w:rsidP="00EE0E46">
          <w:pPr>
            <w:pStyle w:val="A7DF36F83B8E4366B651931850BBD917"/>
          </w:pPr>
          <w:r w:rsidRPr="00A40450">
            <w:rPr>
              <w:rFonts w:ascii="Arial" w:eastAsia="Arial" w:hAnsi="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w:rsidR="00400C8D" w:rsidRDefault="00EE0E46" w:rsidP="00EE0E46">
          <w:pPr>
            <w:pStyle w:val="6E81AB33F0E54B0CAC44C573CDD65D84"/>
          </w:pPr>
          <w:r w:rsidRPr="00FE648F">
            <w:rPr>
              <w:rStyle w:val="PlaceholderText"/>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w:rsidR="00400C8D" w:rsidRDefault="00EE0E46" w:rsidP="00EE0E46">
          <w:pPr>
            <w:pStyle w:val="B075DEA9545A410A9256563BFC1B7BE5"/>
          </w:pPr>
          <w:r w:rsidRPr="00FE648F">
            <w:rPr>
              <w:rStyle w:val="PlaceholderText"/>
              <w:rFonts w:ascii="Arial" w:eastAsia="Arial" w:hAnsi="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w:rsidR="00400C8D" w:rsidRDefault="00EE0E46" w:rsidP="00EE0E46">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w:rsidR="00400C8D" w:rsidRDefault="00EE0E46" w:rsidP="00EE0E46">
          <w:pPr>
            <w:pStyle w:val="AF67C91FC5144D6D861AB1EC487A740A"/>
          </w:pPr>
          <w:r w:rsidRPr="00A40450">
            <w:rPr>
              <w:rFonts w:ascii="Arial" w:eastAsia="Arial" w:hAnsi="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w:rsidR="00400C8D" w:rsidRDefault="00EE0E46" w:rsidP="00EE0E46">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w:rsidR="00400C8D" w:rsidRDefault="00EE0E46" w:rsidP="00EE0E46">
          <w:pPr>
            <w:pStyle w:val="E5E9E1BDFECB4EB196D89DF3416B7D42"/>
          </w:pPr>
          <w:r w:rsidRPr="00A40450">
            <w:rPr>
              <w:rFonts w:ascii="Arial" w:eastAsia="Arial" w:hAnsi="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w:rsidR="00400C8D" w:rsidRDefault="00EE0E46" w:rsidP="00EE0E46">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w:rsidR="00400C8D" w:rsidRDefault="00EE0E46" w:rsidP="00EE0E46">
          <w:pPr>
            <w:pStyle w:val="B19B2D4504424DE4978BDA353DEB9729"/>
          </w:pPr>
          <w:r w:rsidRPr="00A40450">
            <w:rPr>
              <w:rFonts w:ascii="Arial" w:eastAsia="Arial" w:hAnsi="Arial" w:cs="Arial"/>
              <w:color w:val="808080" w:themeColor="background1" w:themeShade="80"/>
              <w:sz w:val="18"/>
              <w:szCs w:val="18"/>
              <w:lang w:val="en-GB" w:bidi="en-US"/>
            </w:rPr>
            <w:t>Select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w:rsidR="00400C8D" w:rsidRDefault="00EE0E46" w:rsidP="00EE0E46">
          <w:pPr>
            <w:pStyle w:val="C73AFD255F704C7E9CE194C9104F9477"/>
          </w:pPr>
          <w:r w:rsidRPr="00FE648F">
            <w:rPr>
              <w:rStyle w:val="PlaceholderText"/>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w:rsidR="00400C8D" w:rsidRDefault="00EE0E46" w:rsidP="00EE0E46">
          <w:pPr>
            <w:pStyle w:val="809402C37804493E89709C0629FA005E"/>
          </w:pPr>
          <w:r w:rsidRPr="00FE648F">
            <w:rPr>
              <w:rStyle w:val="PlaceholderText"/>
              <w:rFonts w:ascii="Arial" w:eastAsia="Arial" w:hAnsi="Arial" w:cs="Arial"/>
              <w:sz w:val="18"/>
              <w:szCs w:val="18"/>
              <w:lang w:val="en-GB" w:bidi="en-US"/>
            </w:rPr>
            <w:t>Select an item.</w:t>
          </w:r>
        </w:p>
      </w:docPartBody>
    </w:docPart>
    <w:docPart>
      <w:docPartPr>
        <w:name w:val="815DE6085D0D46C48AE7085FADAE06B0"/>
        <w:category>
          <w:name w:val="General"/>
          <w:gallery w:val="placeholder"/>
        </w:category>
        <w:types>
          <w:type w:val="bbPlcHdr"/>
        </w:types>
        <w:behaviors>
          <w:behavior w:val="content"/>
        </w:behaviors>
        <w:guid w:val="{746DB0F0-A685-4A73-BD97-4E4475EB0EF0}"/>
      </w:docPartPr>
      <w:docPartBody>
        <w:p w:rsidR="003C7FB4" w:rsidRDefault="00243E54" w:rsidP="00243E54">
          <w:pPr>
            <w:pStyle w:val="815DE6085D0D46C48AE7085FADAE06B0"/>
          </w:pPr>
          <w:r w:rsidRPr="00047782">
            <w:rPr>
              <w:rStyle w:val="PlaceholderText"/>
            </w:rPr>
            <w:t>Choose an item.</w:t>
          </w:r>
        </w:p>
      </w:docPartBody>
    </w:docPart>
    <w:docPart>
      <w:docPartPr>
        <w:name w:val="FC0B0CE9EC21493D8D424753DF12B386"/>
        <w:category>
          <w:name w:val="General"/>
          <w:gallery w:val="placeholder"/>
        </w:category>
        <w:types>
          <w:type w:val="bbPlcHdr"/>
        </w:types>
        <w:behaviors>
          <w:behavior w:val="content"/>
        </w:behaviors>
        <w:guid w:val="{19DC4132-7E92-42A7-A9DE-C05BD0D8E89E}"/>
      </w:docPartPr>
      <w:docPartBody>
        <w:p w:rsidR="003C7FB4" w:rsidRDefault="00243E54" w:rsidP="00243E54">
          <w:pPr>
            <w:pStyle w:val="FC0B0CE9EC21493D8D424753DF12B386"/>
          </w:pPr>
          <w:r w:rsidRPr="00047782">
            <w:rPr>
              <w:rStyle w:val="PlaceholderText"/>
              <w:lang w:bidi="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24BA6"/>
    <w:rsid w:val="00030173"/>
    <w:rsid w:val="00071F87"/>
    <w:rsid w:val="00096986"/>
    <w:rsid w:val="000D637C"/>
    <w:rsid w:val="00117CE6"/>
    <w:rsid w:val="00123ABE"/>
    <w:rsid w:val="00150B72"/>
    <w:rsid w:val="00154165"/>
    <w:rsid w:val="001872B0"/>
    <w:rsid w:val="001A2F80"/>
    <w:rsid w:val="001A5123"/>
    <w:rsid w:val="001D0F07"/>
    <w:rsid w:val="00237BF7"/>
    <w:rsid w:val="00243E54"/>
    <w:rsid w:val="002528AA"/>
    <w:rsid w:val="002736A9"/>
    <w:rsid w:val="0028505E"/>
    <w:rsid w:val="0038785D"/>
    <w:rsid w:val="003B17E2"/>
    <w:rsid w:val="003C7FB4"/>
    <w:rsid w:val="003D2295"/>
    <w:rsid w:val="003F0A73"/>
    <w:rsid w:val="003F6D41"/>
    <w:rsid w:val="00400C8D"/>
    <w:rsid w:val="00411364"/>
    <w:rsid w:val="00457A8F"/>
    <w:rsid w:val="004A1F49"/>
    <w:rsid w:val="0050390B"/>
    <w:rsid w:val="00521974"/>
    <w:rsid w:val="00521D69"/>
    <w:rsid w:val="005273E4"/>
    <w:rsid w:val="005529C9"/>
    <w:rsid w:val="00577732"/>
    <w:rsid w:val="005A589C"/>
    <w:rsid w:val="005B5B32"/>
    <w:rsid w:val="005D153D"/>
    <w:rsid w:val="00606DB1"/>
    <w:rsid w:val="00614D72"/>
    <w:rsid w:val="00664551"/>
    <w:rsid w:val="0068442E"/>
    <w:rsid w:val="0069512D"/>
    <w:rsid w:val="006D6D17"/>
    <w:rsid w:val="007465E3"/>
    <w:rsid w:val="007553BF"/>
    <w:rsid w:val="00822331"/>
    <w:rsid w:val="008A480C"/>
    <w:rsid w:val="009043C3"/>
    <w:rsid w:val="009759F2"/>
    <w:rsid w:val="0098140E"/>
    <w:rsid w:val="00A37A6B"/>
    <w:rsid w:val="00A428EB"/>
    <w:rsid w:val="00A65CC1"/>
    <w:rsid w:val="00B0422A"/>
    <w:rsid w:val="00B11895"/>
    <w:rsid w:val="00B65BC4"/>
    <w:rsid w:val="00B7409E"/>
    <w:rsid w:val="00BA6FFF"/>
    <w:rsid w:val="00C230A2"/>
    <w:rsid w:val="00C7546C"/>
    <w:rsid w:val="00CE08A5"/>
    <w:rsid w:val="00CE36D4"/>
    <w:rsid w:val="00CE4BC3"/>
    <w:rsid w:val="00D21034"/>
    <w:rsid w:val="00D74B6E"/>
    <w:rsid w:val="00DA6B8D"/>
    <w:rsid w:val="00DB2E44"/>
    <w:rsid w:val="00E31528"/>
    <w:rsid w:val="00E60B07"/>
    <w:rsid w:val="00EE0E46"/>
    <w:rsid w:val="00EE4AB3"/>
    <w:rsid w:val="00F00B7F"/>
    <w:rsid w:val="00F218DA"/>
    <w:rsid w:val="00F640F2"/>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4CCFD0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43E54"/>
    <w:rPr>
      <w:color w:val="808080"/>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 w:type="paragraph" w:customStyle="1" w:styleId="815DE6085D0D46C48AE7085FADAE06B0">
    <w:name w:val="815DE6085D0D46C48AE7085FADAE06B0"/>
    <w:rsid w:val="00243E54"/>
    <w:pPr>
      <w:spacing w:line="278" w:lineRule="auto"/>
    </w:pPr>
    <w:rPr>
      <w:sz w:val="24"/>
      <w:szCs w:val="24"/>
      <w:lang w:val="en-US" w:eastAsia="en-US"/>
    </w:rPr>
  </w:style>
  <w:style w:type="paragraph" w:customStyle="1" w:styleId="FC0B0CE9EC21493D8D424753DF12B386">
    <w:name w:val="FC0B0CE9EC21493D8D424753DF12B386"/>
    <w:rsid w:val="00243E54"/>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4BF3C7-690C-4F72-B7F3-427BEB0A0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ee31d-bb01-4e04-8254-3ebfa068f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3.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4.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14848</Words>
  <Characters>84635</Characters>
  <Application>Microsoft Office Word</Application>
  <DocSecurity>0</DocSecurity>
  <Lines>705</Lines>
  <Paragraphs>198</Paragraphs>
  <ScaleCrop>false</ScaleCrop>
  <Company/>
  <LinksUpToDate>false</LinksUpToDate>
  <CharactersWithSpaces>99285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2023-10-13T09:56:00Z</dcterms:created>
  <dcterms:modified xsi:type="dcterms:W3CDTF">2026-07-27T16:04:00Z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0x010100B3C440F01E909744B116BFA0CF58C996</vt:lpwstr>
  </property>
  <property fmtid="{D5CDD505-2E9C-101B-9397-08002B2CF9AE}" pid="10" name="MediaServiceImageTags">
    <vt:lpwstr/>
  </property>
</Properties>
</file>